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AB73" w14:textId="77777777" w:rsidR="007F06C3" w:rsidRPr="00A83012" w:rsidRDefault="006A03E2" w:rsidP="0011032B">
      <w:pPr>
        <w:pStyle w:val="Heading"/>
        <w:keepNext w:val="0"/>
        <w:spacing w:after="60" w:line="240" w:lineRule="auto"/>
        <w:rPr>
          <w:rFonts w:asciiTheme="minorHAnsi" w:hAnsiTheme="minorHAnsi" w:cstheme="minorHAnsi"/>
          <w:b/>
          <w:spacing w:val="20"/>
        </w:rPr>
      </w:pPr>
      <w:r w:rsidRPr="00A83012">
        <w:rPr>
          <w:rFonts w:asciiTheme="minorHAnsi" w:hAnsiTheme="minorHAnsi" w:cstheme="minorHAnsi"/>
          <w:b/>
          <w:spacing w:val="20"/>
        </w:rPr>
        <w:t>SUMMARY</w:t>
      </w:r>
    </w:p>
    <w:p w14:paraId="01BB21BD" w14:textId="63964AE5" w:rsidR="007E5C7F" w:rsidRDefault="7CE4E14C" w:rsidP="7CE4E14C">
      <w:pPr>
        <w:pStyle w:val="Summary"/>
        <w:jc w:val="both"/>
        <w:rPr>
          <w:rFonts w:asciiTheme="minorHAnsi" w:hAnsiTheme="minorHAnsi" w:cstheme="minorBidi"/>
        </w:rPr>
      </w:pPr>
      <w:r w:rsidRPr="7CE4E14C">
        <w:rPr>
          <w:rFonts w:asciiTheme="minorHAnsi" w:hAnsiTheme="minorHAnsi" w:cstheme="minorBidi"/>
          <w:b/>
          <w:bCs/>
        </w:rPr>
        <w:t>Transformational and results-driven executive leader in multiple industries steering marketing, customer experience management, strategic business planning, scalable operational processes, and enhanced efficiencies to drive enterprise and revenue growth.</w:t>
      </w:r>
      <w:r w:rsidRPr="7CE4E14C">
        <w:rPr>
          <w:rFonts w:asciiTheme="minorHAnsi" w:hAnsiTheme="minorHAnsi" w:cstheme="minorBidi"/>
        </w:rPr>
        <w:t xml:space="preserve"> Lead cross-functional teams to provide holistic solutions to complex challenges through collaboration, communication, and engagement. Apply data analytics and customer-driven feedback to develop strategic initiatives and programs, implement up-to-date technologies, and fuel continuous process improvements. Spearhead Operational Readiness, Activation, and Transfer (ORAT) methodologies to mitigate organizational risk and shape operations planning. Advocate for underserved populations through diversity, equity, and inclusion initiatives and </w:t>
      </w:r>
      <w:proofErr w:type="gramStart"/>
      <w:r w:rsidRPr="7CE4E14C">
        <w:rPr>
          <w:rFonts w:asciiTheme="minorHAnsi" w:hAnsiTheme="minorHAnsi" w:cstheme="minorBidi"/>
        </w:rPr>
        <w:t>federally-backed</w:t>
      </w:r>
      <w:proofErr w:type="gramEnd"/>
      <w:r w:rsidRPr="7CE4E14C">
        <w:rPr>
          <w:rFonts w:asciiTheme="minorHAnsi" w:hAnsiTheme="minorHAnsi" w:cstheme="minorBidi"/>
        </w:rPr>
        <w:t xml:space="preserve"> programs to support inclusive customer experiences and working environments for global impact. </w:t>
      </w:r>
    </w:p>
    <w:p w14:paraId="3F0DA329" w14:textId="77777777" w:rsidR="007F06C3" w:rsidRPr="00640362" w:rsidRDefault="007F06C3" w:rsidP="008E07C6">
      <w:pPr>
        <w:pStyle w:val="Body"/>
        <w:rPr>
          <w:rFonts w:asciiTheme="minorHAnsi" w:hAnsiTheme="minorHAnsi" w:cstheme="minorHAnsi"/>
          <w:sz w:val="4"/>
          <w:szCs w:val="4"/>
        </w:rPr>
      </w:pPr>
    </w:p>
    <w:p w14:paraId="09392E2B" w14:textId="75D12B38" w:rsidR="007F06C3" w:rsidRPr="009A3048" w:rsidRDefault="007F06C3" w:rsidP="008E07C6">
      <w:pPr>
        <w:pStyle w:val="Body"/>
        <w:rPr>
          <w:rFonts w:asciiTheme="minorHAnsi" w:hAnsiTheme="minorHAnsi" w:cstheme="minorHAnsi"/>
        </w:rPr>
      </w:pPr>
      <w:r w:rsidRPr="009A3048">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8D5E6AB" wp14:editId="7B1DF3C9">
                <wp:simplePos x="0" y="0"/>
                <wp:positionH relativeFrom="margin">
                  <wp:posOffset>-15240</wp:posOffset>
                </wp:positionH>
                <wp:positionV relativeFrom="paragraph">
                  <wp:posOffset>68580</wp:posOffset>
                </wp:positionV>
                <wp:extent cx="6675120" cy="9525"/>
                <wp:effectExtent l="0" t="0" r="30480" b="28575"/>
                <wp:wrapNone/>
                <wp:docPr id="55" name="Straight Connector 55"/>
                <wp:cNvGraphicFramePr/>
                <a:graphic xmlns:a="http://schemas.openxmlformats.org/drawingml/2006/main">
                  <a:graphicData uri="http://schemas.microsoft.com/office/word/2010/wordprocessingShape">
                    <wps:wsp>
                      <wps:cNvCnPr/>
                      <wps:spPr>
                        <a:xfrm flipV="1">
                          <a:off x="0" y="0"/>
                          <a:ext cx="6675120" cy="9525"/>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F3D1F" id="Straight Connector 5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5.4pt" to="524.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" strokecolor="#4472c4 [3204]" strokeweight="1pt">
                <v:stroke joinstyle="miter"/>
                <w10:wrap anchorx="margin"/>
              </v:line>
            </w:pict>
          </mc:Fallback>
        </mc:AlternateContent>
      </w:r>
    </w:p>
    <w:p w14:paraId="71ACEC07" w14:textId="77777777" w:rsidR="00555A8C" w:rsidRPr="00640362" w:rsidRDefault="00555A8C" w:rsidP="008E07C6">
      <w:pPr>
        <w:pStyle w:val="Body"/>
        <w:rPr>
          <w:rFonts w:asciiTheme="minorHAnsi" w:hAnsiTheme="minorHAnsi" w:cstheme="minorHAnsi"/>
          <w:sz w:val="4"/>
          <w:szCs w:val="4"/>
        </w:rPr>
      </w:pPr>
    </w:p>
    <w:p w14:paraId="11E7C288" w14:textId="094239F0" w:rsidR="007F06C3" w:rsidRPr="001F0F3B" w:rsidRDefault="00BB2FB1" w:rsidP="0011032B">
      <w:pPr>
        <w:pStyle w:val="Heading"/>
        <w:keepNext w:val="0"/>
        <w:spacing w:line="240" w:lineRule="auto"/>
        <w:rPr>
          <w:rFonts w:asciiTheme="minorHAnsi" w:hAnsiTheme="minorHAnsi" w:cstheme="minorHAnsi"/>
          <w:b/>
          <w:spacing w:val="20"/>
        </w:rPr>
      </w:pPr>
      <w:r w:rsidRPr="001F0F3B">
        <w:rPr>
          <w:rFonts w:asciiTheme="minorHAnsi" w:hAnsiTheme="minorHAnsi" w:cstheme="minorHAnsi"/>
          <w:b/>
          <w:spacing w:val="20"/>
        </w:rPr>
        <w:t>AREAS OF EXPERTISE</w:t>
      </w: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330"/>
        <w:gridCol w:w="3420"/>
      </w:tblGrid>
      <w:tr w:rsidR="00C36907" w:rsidRPr="009A3048" w14:paraId="350B5B83" w14:textId="77777777" w:rsidTr="00EF015F">
        <w:tc>
          <w:tcPr>
            <w:tcW w:w="4050" w:type="dxa"/>
          </w:tcPr>
          <w:p w14:paraId="6A54E31D" w14:textId="77777777" w:rsidR="0009744F" w:rsidRPr="009A3048" w:rsidRDefault="0009744F" w:rsidP="008E07C6">
            <w:pPr>
              <w:pStyle w:val="Bullet1"/>
              <w:spacing w:line="240" w:lineRule="auto"/>
              <w:rPr>
                <w:rFonts w:asciiTheme="minorHAnsi" w:hAnsiTheme="minorHAnsi" w:cstheme="minorHAnsi"/>
              </w:rPr>
            </w:pPr>
            <w:r w:rsidRPr="009A3048">
              <w:rPr>
                <w:rFonts w:asciiTheme="minorHAnsi" w:hAnsiTheme="minorHAnsi" w:cstheme="minorHAnsi"/>
              </w:rPr>
              <w:t xml:space="preserve">Board </w:t>
            </w:r>
            <w:r>
              <w:rPr>
                <w:rFonts w:asciiTheme="minorHAnsi" w:hAnsiTheme="minorHAnsi" w:cstheme="minorHAnsi"/>
              </w:rPr>
              <w:t>Engagement</w:t>
            </w:r>
          </w:p>
          <w:p w14:paraId="1150FC36" w14:textId="7CD7C72B" w:rsidR="006C27C7" w:rsidRDefault="006C27C7" w:rsidP="008E07C6">
            <w:pPr>
              <w:pStyle w:val="Bullet1"/>
              <w:spacing w:line="240" w:lineRule="auto"/>
              <w:rPr>
                <w:rFonts w:asciiTheme="minorHAnsi" w:hAnsiTheme="minorHAnsi" w:cstheme="minorHAnsi"/>
              </w:rPr>
            </w:pPr>
            <w:r>
              <w:rPr>
                <w:rFonts w:asciiTheme="minorHAnsi" w:hAnsiTheme="minorHAnsi" w:cstheme="minorHAnsi"/>
              </w:rPr>
              <w:t>Business Operations</w:t>
            </w:r>
          </w:p>
          <w:p w14:paraId="6522219B" w14:textId="772CEB6F" w:rsidR="0009744F" w:rsidRPr="009A3048" w:rsidRDefault="0009744F" w:rsidP="008E07C6">
            <w:pPr>
              <w:pStyle w:val="Bullet1"/>
              <w:spacing w:line="240" w:lineRule="auto"/>
              <w:rPr>
                <w:rFonts w:asciiTheme="minorHAnsi" w:hAnsiTheme="minorHAnsi" w:cstheme="minorHAnsi"/>
              </w:rPr>
            </w:pPr>
            <w:r>
              <w:rPr>
                <w:rFonts w:asciiTheme="minorHAnsi" w:hAnsiTheme="minorHAnsi" w:cstheme="minorHAnsi"/>
              </w:rPr>
              <w:t>Change Management</w:t>
            </w:r>
          </w:p>
          <w:p w14:paraId="66307B12" w14:textId="371DB934" w:rsidR="007F06C3" w:rsidRDefault="00357AF8" w:rsidP="008E07C6">
            <w:pPr>
              <w:pStyle w:val="Bullet1"/>
              <w:spacing w:line="240" w:lineRule="auto"/>
              <w:rPr>
                <w:rFonts w:asciiTheme="minorHAnsi" w:hAnsiTheme="minorHAnsi" w:cstheme="minorHAnsi"/>
              </w:rPr>
            </w:pPr>
            <w:r>
              <w:rPr>
                <w:rFonts w:asciiTheme="minorHAnsi" w:hAnsiTheme="minorHAnsi" w:cstheme="minorHAnsi"/>
              </w:rPr>
              <w:t xml:space="preserve">Program </w:t>
            </w:r>
            <w:r w:rsidR="00037FA3">
              <w:rPr>
                <w:rFonts w:asciiTheme="minorHAnsi" w:hAnsiTheme="minorHAnsi" w:cstheme="minorHAnsi"/>
              </w:rPr>
              <w:t xml:space="preserve">&amp; Services </w:t>
            </w:r>
            <w:r>
              <w:rPr>
                <w:rFonts w:asciiTheme="minorHAnsi" w:hAnsiTheme="minorHAnsi" w:cstheme="minorHAnsi"/>
              </w:rPr>
              <w:t>Development</w:t>
            </w:r>
          </w:p>
          <w:p w14:paraId="2379D8E5" w14:textId="5F3A9DC2" w:rsidR="00CF22CB" w:rsidRPr="006C27C7" w:rsidRDefault="0009744F" w:rsidP="006C27C7">
            <w:pPr>
              <w:pStyle w:val="Bullet1"/>
              <w:spacing w:line="240" w:lineRule="auto"/>
              <w:rPr>
                <w:rFonts w:asciiTheme="minorHAnsi" w:hAnsiTheme="minorHAnsi" w:cstheme="minorHAnsi"/>
              </w:rPr>
            </w:pPr>
            <w:r>
              <w:rPr>
                <w:rFonts w:asciiTheme="minorHAnsi" w:hAnsiTheme="minorHAnsi" w:cstheme="minorHAnsi"/>
              </w:rPr>
              <w:t>Customer Relationships &amp; Advocacy</w:t>
            </w:r>
          </w:p>
        </w:tc>
        <w:tc>
          <w:tcPr>
            <w:tcW w:w="3330" w:type="dxa"/>
          </w:tcPr>
          <w:p w14:paraId="14828284" w14:textId="3633E274" w:rsidR="007F06C3" w:rsidRPr="009A3048" w:rsidRDefault="00551427" w:rsidP="008E07C6">
            <w:pPr>
              <w:pStyle w:val="Bullet1"/>
              <w:spacing w:line="240" w:lineRule="auto"/>
              <w:rPr>
                <w:rFonts w:asciiTheme="minorHAnsi" w:hAnsiTheme="minorHAnsi" w:cstheme="minorHAnsi"/>
              </w:rPr>
            </w:pPr>
            <w:r>
              <w:rPr>
                <w:rFonts w:asciiTheme="minorHAnsi" w:hAnsiTheme="minorHAnsi" w:cstheme="minorHAnsi"/>
              </w:rPr>
              <w:t>Data Analytics &amp; KPIs</w:t>
            </w:r>
          </w:p>
          <w:p w14:paraId="6DD5B3B4" w14:textId="4699B385" w:rsidR="007F06C3" w:rsidRPr="009A3048" w:rsidRDefault="00115390" w:rsidP="008E07C6">
            <w:pPr>
              <w:pStyle w:val="Bullet1"/>
              <w:spacing w:line="240" w:lineRule="auto"/>
              <w:rPr>
                <w:rFonts w:asciiTheme="minorHAnsi" w:hAnsiTheme="minorHAnsi" w:cstheme="minorHAnsi"/>
              </w:rPr>
            </w:pPr>
            <w:r>
              <w:rPr>
                <w:rFonts w:asciiTheme="minorHAnsi" w:hAnsiTheme="minorHAnsi" w:cstheme="minorHAnsi"/>
              </w:rPr>
              <w:t>Technology Platforms</w:t>
            </w:r>
          </w:p>
          <w:p w14:paraId="3A5BF19C" w14:textId="48D80A54" w:rsidR="007F06C3" w:rsidRPr="009A3048" w:rsidRDefault="00551427" w:rsidP="008E07C6">
            <w:pPr>
              <w:pStyle w:val="Bullet1"/>
              <w:spacing w:line="240" w:lineRule="auto"/>
              <w:rPr>
                <w:rFonts w:asciiTheme="minorHAnsi" w:hAnsiTheme="minorHAnsi" w:cstheme="minorHAnsi"/>
              </w:rPr>
            </w:pPr>
            <w:r>
              <w:rPr>
                <w:rFonts w:asciiTheme="minorHAnsi" w:hAnsiTheme="minorHAnsi" w:cstheme="minorHAnsi"/>
              </w:rPr>
              <w:t xml:space="preserve">Social Media </w:t>
            </w:r>
            <w:r w:rsidR="0009744F">
              <w:rPr>
                <w:rFonts w:asciiTheme="minorHAnsi" w:hAnsiTheme="minorHAnsi" w:cstheme="minorHAnsi"/>
              </w:rPr>
              <w:t>Strategies</w:t>
            </w:r>
          </w:p>
          <w:p w14:paraId="6FB660BF" w14:textId="77777777" w:rsidR="00DF6DCF" w:rsidRDefault="00DF6DCF" w:rsidP="008E07C6">
            <w:pPr>
              <w:pStyle w:val="Bullet1"/>
              <w:spacing w:line="240" w:lineRule="auto"/>
              <w:rPr>
                <w:rFonts w:asciiTheme="minorHAnsi" w:hAnsiTheme="minorHAnsi" w:cstheme="minorHAnsi"/>
              </w:rPr>
            </w:pPr>
            <w:r>
              <w:rPr>
                <w:rFonts w:asciiTheme="minorHAnsi" w:hAnsiTheme="minorHAnsi" w:cstheme="minorHAnsi"/>
              </w:rPr>
              <w:t>Diversity, Equity, &amp; Inclusion (DEI)</w:t>
            </w:r>
          </w:p>
          <w:p w14:paraId="7450B2D4" w14:textId="088A0FCE" w:rsidR="007E5C7F" w:rsidRPr="0009744F" w:rsidRDefault="00357AF8" w:rsidP="008E07C6">
            <w:pPr>
              <w:pStyle w:val="Bullet1"/>
              <w:spacing w:line="240" w:lineRule="auto"/>
              <w:rPr>
                <w:rFonts w:asciiTheme="minorHAnsi" w:hAnsiTheme="minorHAnsi" w:cstheme="minorHAnsi"/>
              </w:rPr>
            </w:pPr>
            <w:r>
              <w:rPr>
                <w:rFonts w:asciiTheme="minorHAnsi" w:hAnsiTheme="minorHAnsi" w:cstheme="minorHAnsi"/>
              </w:rPr>
              <w:t>Budgeting, Forecasting, &amp; Controls</w:t>
            </w:r>
          </w:p>
        </w:tc>
        <w:tc>
          <w:tcPr>
            <w:tcW w:w="3420" w:type="dxa"/>
          </w:tcPr>
          <w:p w14:paraId="06EE9B46" w14:textId="77777777" w:rsidR="00357AF8" w:rsidRDefault="00357AF8" w:rsidP="008E07C6">
            <w:pPr>
              <w:pStyle w:val="Bullet1"/>
              <w:spacing w:line="240" w:lineRule="auto"/>
              <w:rPr>
                <w:rFonts w:asciiTheme="minorHAnsi" w:hAnsiTheme="minorHAnsi" w:cstheme="minorHAnsi"/>
              </w:rPr>
            </w:pPr>
            <w:r w:rsidRPr="009A3048">
              <w:rPr>
                <w:rFonts w:asciiTheme="minorHAnsi" w:hAnsiTheme="minorHAnsi" w:cstheme="minorHAnsi"/>
              </w:rPr>
              <w:t>Strategic Planning</w:t>
            </w:r>
          </w:p>
          <w:p w14:paraId="2846C5D8" w14:textId="07C7AA55" w:rsidR="00320421" w:rsidRPr="009A3048" w:rsidRDefault="006C27C7" w:rsidP="008E07C6">
            <w:pPr>
              <w:pStyle w:val="Bullet1"/>
              <w:spacing w:line="240" w:lineRule="auto"/>
              <w:rPr>
                <w:rFonts w:asciiTheme="minorHAnsi" w:hAnsiTheme="minorHAnsi" w:cstheme="minorHAnsi"/>
              </w:rPr>
            </w:pPr>
            <w:r>
              <w:rPr>
                <w:rFonts w:asciiTheme="minorHAnsi" w:hAnsiTheme="minorHAnsi" w:cstheme="minorHAnsi"/>
              </w:rPr>
              <w:t>ORAT Management</w:t>
            </w:r>
          </w:p>
          <w:p w14:paraId="56E961F4" w14:textId="10A62F10" w:rsidR="007F06C3" w:rsidRPr="009A3048" w:rsidRDefault="00357AF8" w:rsidP="008E07C6">
            <w:pPr>
              <w:pStyle w:val="Bullet1"/>
              <w:spacing w:line="240" w:lineRule="auto"/>
              <w:rPr>
                <w:rFonts w:asciiTheme="minorHAnsi" w:hAnsiTheme="minorHAnsi" w:cstheme="minorHAnsi"/>
              </w:rPr>
            </w:pPr>
            <w:r>
              <w:rPr>
                <w:rFonts w:asciiTheme="minorHAnsi" w:hAnsiTheme="minorHAnsi" w:cstheme="minorHAnsi"/>
              </w:rPr>
              <w:t>Employee Development</w:t>
            </w:r>
          </w:p>
          <w:p w14:paraId="310750B2" w14:textId="77777777" w:rsidR="0009744F" w:rsidRDefault="0009744F" w:rsidP="008E07C6">
            <w:pPr>
              <w:pStyle w:val="Bullet1"/>
              <w:spacing w:line="240" w:lineRule="auto"/>
              <w:rPr>
                <w:rFonts w:asciiTheme="minorHAnsi" w:hAnsiTheme="minorHAnsi" w:cstheme="minorHAnsi"/>
              </w:rPr>
            </w:pPr>
            <w:r w:rsidRPr="009A3048">
              <w:rPr>
                <w:rFonts w:asciiTheme="minorHAnsi" w:hAnsiTheme="minorHAnsi" w:cstheme="minorHAnsi"/>
              </w:rPr>
              <w:t>Stakeholder Relationships</w:t>
            </w:r>
          </w:p>
          <w:p w14:paraId="47918796" w14:textId="0A9B692C" w:rsidR="00320421" w:rsidRPr="00320421" w:rsidRDefault="00EF015F" w:rsidP="008E07C6">
            <w:pPr>
              <w:pStyle w:val="Bullet1"/>
              <w:spacing w:line="240" w:lineRule="auto"/>
              <w:rPr>
                <w:rFonts w:asciiTheme="minorHAnsi" w:hAnsiTheme="minorHAnsi" w:cstheme="minorHAnsi"/>
              </w:rPr>
            </w:pPr>
            <w:r>
              <w:rPr>
                <w:rFonts w:asciiTheme="minorHAnsi" w:hAnsiTheme="minorHAnsi" w:cstheme="minorHAnsi"/>
              </w:rPr>
              <w:t>Continuous Process Improvements</w:t>
            </w:r>
          </w:p>
        </w:tc>
      </w:tr>
    </w:tbl>
    <w:p w14:paraId="0FC27826" w14:textId="77777777" w:rsidR="007F06C3" w:rsidRPr="00EB410D" w:rsidRDefault="007F06C3" w:rsidP="008E07C6">
      <w:pPr>
        <w:pStyle w:val="Body"/>
        <w:rPr>
          <w:rFonts w:asciiTheme="minorHAnsi" w:hAnsiTheme="minorHAnsi" w:cstheme="minorHAnsi"/>
          <w:sz w:val="10"/>
          <w:szCs w:val="10"/>
        </w:rPr>
      </w:pPr>
    </w:p>
    <w:p w14:paraId="32880F30" w14:textId="77777777" w:rsidR="007F06C3" w:rsidRPr="009A3048" w:rsidRDefault="007F06C3" w:rsidP="008E07C6">
      <w:pPr>
        <w:pStyle w:val="Body"/>
        <w:rPr>
          <w:rFonts w:asciiTheme="minorHAnsi" w:hAnsiTheme="minorHAnsi" w:cstheme="minorHAnsi"/>
          <w:spacing w:val="40"/>
          <w:szCs w:val="24"/>
        </w:rPr>
      </w:pPr>
      <w:r w:rsidRPr="009A3048">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3AA70FC" wp14:editId="471E6147">
                <wp:simplePos x="0" y="0"/>
                <wp:positionH relativeFrom="margin">
                  <wp:posOffset>-15240</wp:posOffset>
                </wp:positionH>
                <wp:positionV relativeFrom="paragraph">
                  <wp:posOffset>73025</wp:posOffset>
                </wp:positionV>
                <wp:extent cx="6675120" cy="9525"/>
                <wp:effectExtent l="0" t="0" r="30480" b="28575"/>
                <wp:wrapNone/>
                <wp:docPr id="33" name="Straight Connector 33"/>
                <wp:cNvGraphicFramePr/>
                <a:graphic xmlns:a="http://schemas.openxmlformats.org/drawingml/2006/main">
                  <a:graphicData uri="http://schemas.microsoft.com/office/word/2010/wordprocessingShape">
                    <wps:wsp>
                      <wps:cNvCnPr/>
                      <wps:spPr>
                        <a:xfrm flipV="1">
                          <a:off x="0" y="0"/>
                          <a:ext cx="6675120" cy="9525"/>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09A17" id="Straight Connector 3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5.75pt" to="524.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" strokecolor="#4472c4 [3204]" strokeweight="1pt">
                <v:stroke joinstyle="miter"/>
                <w10:wrap anchorx="margin"/>
              </v:line>
            </w:pict>
          </mc:Fallback>
        </mc:AlternateContent>
      </w:r>
    </w:p>
    <w:p w14:paraId="28BB85EC" w14:textId="77777777" w:rsidR="007F06C3" w:rsidRPr="00640362" w:rsidRDefault="007F06C3" w:rsidP="008E07C6">
      <w:pPr>
        <w:pStyle w:val="Body"/>
        <w:rPr>
          <w:rFonts w:asciiTheme="minorHAnsi" w:hAnsiTheme="minorHAnsi" w:cstheme="minorHAnsi"/>
          <w:sz w:val="4"/>
          <w:szCs w:val="4"/>
        </w:rPr>
      </w:pPr>
    </w:p>
    <w:p w14:paraId="3D0D6E46" w14:textId="77777777" w:rsidR="007F06C3" w:rsidRPr="001F0F3B" w:rsidRDefault="007F06C3" w:rsidP="0011032B">
      <w:pPr>
        <w:pStyle w:val="Heading"/>
        <w:keepNext w:val="0"/>
        <w:spacing w:line="240" w:lineRule="auto"/>
        <w:rPr>
          <w:rFonts w:asciiTheme="minorHAnsi" w:hAnsiTheme="minorHAnsi" w:cstheme="minorHAnsi"/>
          <w:b/>
          <w:spacing w:val="20"/>
        </w:rPr>
      </w:pPr>
      <w:r w:rsidRPr="001F0F3B">
        <w:rPr>
          <w:rFonts w:asciiTheme="minorHAnsi" w:hAnsiTheme="minorHAnsi" w:cstheme="minorHAnsi"/>
          <w:b/>
          <w:spacing w:val="20"/>
        </w:rPr>
        <w:t>PROFESSIONAL EXPERIENCE</w:t>
      </w:r>
    </w:p>
    <w:p w14:paraId="04355870" w14:textId="1B319F0E" w:rsidR="000028F8" w:rsidRPr="00A15423" w:rsidRDefault="00E94AA0" w:rsidP="00E94AA0">
      <w:pPr>
        <w:tabs>
          <w:tab w:val="right" w:pos="10512"/>
        </w:tabs>
        <w:spacing w:after="0" w:line="240" w:lineRule="auto"/>
        <w:rPr>
          <w:rStyle w:val="Level1Char"/>
          <w:rFonts w:eastAsiaTheme="minorHAnsi"/>
          <w:b w:val="0"/>
          <w:bCs w:val="0"/>
        </w:rPr>
      </w:pPr>
      <w:bookmarkStart w:id="0" w:name="_Hlk69914742"/>
      <w:r w:rsidRPr="000028F8">
        <w:rPr>
          <w:rStyle w:val="Level1Char"/>
          <w:rFonts w:eastAsiaTheme="minorHAnsi"/>
        </w:rPr>
        <w:t>Kennesaw State University (KSU</w:t>
      </w:r>
      <w:r w:rsidR="000028F8">
        <w:rPr>
          <w:rStyle w:val="Level1Char"/>
          <w:rFonts w:eastAsiaTheme="minorHAnsi"/>
        </w:rPr>
        <w:t>)</w:t>
      </w:r>
      <w:r w:rsidR="000028F8">
        <w:rPr>
          <w:rStyle w:val="Level1Char"/>
          <w:rFonts w:eastAsiaTheme="minorHAnsi"/>
        </w:rPr>
        <w:tab/>
      </w:r>
      <w:r w:rsidR="00A15423">
        <w:rPr>
          <w:rStyle w:val="Level1Char"/>
          <w:rFonts w:eastAsiaTheme="minorHAnsi"/>
          <w:b w:val="0"/>
          <w:bCs w:val="0"/>
        </w:rPr>
        <w:t xml:space="preserve">2023 – </w:t>
      </w:r>
      <w:r w:rsidR="00931982">
        <w:rPr>
          <w:rStyle w:val="Level1Char"/>
          <w:rFonts w:eastAsiaTheme="minorHAnsi"/>
          <w:b w:val="0"/>
          <w:bCs w:val="0"/>
          <w:caps w:val="0"/>
        </w:rPr>
        <w:t>Present</w:t>
      </w:r>
    </w:p>
    <w:p w14:paraId="00B735F7" w14:textId="69B18749" w:rsidR="00E43C3C" w:rsidRDefault="00E94AA0" w:rsidP="00E94AA0">
      <w:pPr>
        <w:tabs>
          <w:tab w:val="right" w:pos="10512"/>
        </w:tabs>
        <w:spacing w:after="0" w:line="240" w:lineRule="auto"/>
        <w:rPr>
          <w:rFonts w:cstheme="minorHAnsi"/>
          <w:b/>
        </w:rPr>
      </w:pPr>
      <w:r w:rsidRPr="00E94AA0">
        <w:rPr>
          <w:rFonts w:cstheme="minorHAnsi"/>
          <w:b/>
        </w:rPr>
        <w:t xml:space="preserve">Adjunct Professor </w:t>
      </w:r>
      <w:r w:rsidR="007757B2">
        <w:rPr>
          <w:rFonts w:cstheme="minorHAnsi"/>
          <w:b/>
        </w:rPr>
        <w:t xml:space="preserve">/ </w:t>
      </w:r>
      <w:r w:rsidR="005D6689" w:rsidRPr="005D6689">
        <w:rPr>
          <w:rFonts w:cstheme="minorHAnsi"/>
          <w:bCs/>
        </w:rPr>
        <w:t>Kennesaw, GA</w:t>
      </w:r>
    </w:p>
    <w:p w14:paraId="55BEE61B" w14:textId="3B929051" w:rsidR="00E94AA0" w:rsidRPr="00E94AA0" w:rsidRDefault="00E43C3C" w:rsidP="00E94AA0">
      <w:pPr>
        <w:tabs>
          <w:tab w:val="right" w:pos="10512"/>
        </w:tabs>
        <w:spacing w:after="0" w:line="240" w:lineRule="auto"/>
        <w:rPr>
          <w:rFonts w:cstheme="minorHAnsi"/>
          <w:bCs/>
        </w:rPr>
      </w:pPr>
      <w:r>
        <w:rPr>
          <w:rFonts w:cstheme="minorHAnsi"/>
          <w:bCs/>
        </w:rPr>
        <w:t>Revenue Management and Data Analytics</w:t>
      </w:r>
    </w:p>
    <w:p w14:paraId="50BBEEAE" w14:textId="77777777" w:rsidR="00E94AA0" w:rsidRDefault="00E94AA0" w:rsidP="0011032B">
      <w:pPr>
        <w:tabs>
          <w:tab w:val="right" w:pos="10512"/>
        </w:tabs>
        <w:spacing w:after="0" w:line="240" w:lineRule="auto"/>
        <w:rPr>
          <w:rFonts w:cstheme="minorHAnsi"/>
          <w:b/>
        </w:rPr>
      </w:pPr>
    </w:p>
    <w:p w14:paraId="2701414C" w14:textId="54C068F8" w:rsidR="000A65EA" w:rsidRPr="0011032B" w:rsidRDefault="00016E3B" w:rsidP="0011032B">
      <w:pPr>
        <w:tabs>
          <w:tab w:val="right" w:pos="10512"/>
        </w:tabs>
        <w:spacing w:after="0" w:line="240" w:lineRule="auto"/>
        <w:rPr>
          <w:rFonts w:ascii="Calibri" w:hAnsi="Calibri" w:cs="Calibri"/>
          <w:bCs/>
          <w:i/>
        </w:rPr>
      </w:pPr>
      <w:r w:rsidRPr="00F135CA">
        <w:rPr>
          <w:rFonts w:cstheme="minorHAnsi"/>
          <w:b/>
        </w:rPr>
        <w:t>HARTSFIELD-JACKSON ATLANTA INTERNATIONAL AIRPORT</w:t>
      </w:r>
      <w:r w:rsidR="000A65EA" w:rsidRPr="00F135CA">
        <w:rPr>
          <w:rFonts w:ascii="Calibri" w:hAnsi="Calibri" w:cs="Calibri"/>
        </w:rPr>
        <w:t xml:space="preserve"> </w:t>
      </w:r>
      <w:r w:rsidRPr="0011032B">
        <w:rPr>
          <w:rFonts w:ascii="Calibri" w:hAnsi="Calibri" w:cs="Calibri"/>
          <w:bCs/>
          <w:iCs/>
        </w:rPr>
        <w:t>/ Atlanta, GA</w:t>
      </w:r>
      <w:r w:rsidR="000A65EA" w:rsidRPr="0011032B">
        <w:rPr>
          <w:rFonts w:ascii="Calibri" w:hAnsi="Calibri" w:cs="Calibri"/>
          <w:bCs/>
          <w:iCs/>
        </w:rPr>
        <w:t xml:space="preserve"> </w:t>
      </w:r>
      <w:r w:rsidR="000A65EA" w:rsidRPr="0011032B">
        <w:rPr>
          <w:rFonts w:ascii="Calibri" w:hAnsi="Calibri" w:cs="Calibri"/>
          <w:bCs/>
          <w:iCs/>
        </w:rPr>
        <w:tab/>
      </w:r>
      <w:r w:rsidRPr="0011032B">
        <w:rPr>
          <w:rFonts w:ascii="Calibri" w:hAnsi="Calibri" w:cs="Calibri"/>
          <w:bCs/>
          <w:iCs/>
        </w:rPr>
        <w:t>2015</w:t>
      </w:r>
      <w:r w:rsidR="000A65EA" w:rsidRPr="0011032B">
        <w:rPr>
          <w:rFonts w:ascii="Calibri" w:hAnsi="Calibri" w:cs="Calibri"/>
          <w:bCs/>
          <w:iCs/>
        </w:rPr>
        <w:t>–</w:t>
      </w:r>
      <w:r w:rsidR="00E94AA0">
        <w:rPr>
          <w:rFonts w:ascii="Calibri" w:hAnsi="Calibri" w:cs="Calibri"/>
          <w:bCs/>
          <w:iCs/>
        </w:rPr>
        <w:t>2024</w:t>
      </w:r>
    </w:p>
    <w:p w14:paraId="62160382" w14:textId="3250AB97" w:rsidR="00CE01BC" w:rsidRPr="00CE01BC" w:rsidRDefault="65804591" w:rsidP="65804591">
      <w:pPr>
        <w:spacing w:after="0" w:line="240" w:lineRule="auto"/>
        <w:rPr>
          <w:rFonts w:ascii="Calibri" w:hAnsi="Calibri" w:cs="Calibri"/>
          <w:b/>
          <w:bCs/>
          <w:i/>
          <w:iCs/>
        </w:rPr>
      </w:pPr>
      <w:r w:rsidRPr="65804591">
        <w:rPr>
          <w:rFonts w:ascii="Calibri" w:hAnsi="Calibri" w:cs="Calibri"/>
          <w:b/>
          <w:bCs/>
          <w:i/>
          <w:iCs/>
        </w:rPr>
        <w:t>Assistant General Manager, Marketing, Customer Experience, and Civil Rights</w:t>
      </w:r>
    </w:p>
    <w:bookmarkEnd w:id="0"/>
    <w:p w14:paraId="05864B6F" w14:textId="77777777" w:rsidR="00443E70" w:rsidRPr="00443E70" w:rsidRDefault="00443E70" w:rsidP="00443E70">
      <w:pPr>
        <w:numPr>
          <w:ilvl w:val="0"/>
          <w:numId w:val="11"/>
        </w:numPr>
        <w:tabs>
          <w:tab w:val="right" w:pos="10512"/>
        </w:tabs>
        <w:spacing w:after="0" w:line="240" w:lineRule="auto"/>
        <w:rPr>
          <w:rFonts w:cstheme="minorHAnsi"/>
          <w:sz w:val="20"/>
          <w:szCs w:val="20"/>
        </w:rPr>
      </w:pPr>
      <w:r w:rsidRPr="00443E70">
        <w:rPr>
          <w:rFonts w:cstheme="minorHAnsi"/>
          <w:sz w:val="20"/>
          <w:szCs w:val="20"/>
        </w:rPr>
        <w:t>Oversee the airport's comprehensive marketing strategies while managing customer experience enhancements for the world’s busiest airport, serving over 100 million passengers annually.</w:t>
      </w:r>
    </w:p>
    <w:p w14:paraId="0C0882E5" w14:textId="2D2343C8" w:rsidR="00443E70" w:rsidRPr="00443E70" w:rsidRDefault="00443E70" w:rsidP="00443E70">
      <w:pPr>
        <w:numPr>
          <w:ilvl w:val="0"/>
          <w:numId w:val="11"/>
        </w:numPr>
        <w:tabs>
          <w:tab w:val="right" w:pos="10512"/>
        </w:tabs>
        <w:spacing w:after="0" w:line="240" w:lineRule="auto"/>
        <w:rPr>
          <w:rFonts w:cstheme="minorHAnsi"/>
          <w:sz w:val="20"/>
          <w:szCs w:val="20"/>
        </w:rPr>
      </w:pPr>
      <w:r w:rsidRPr="00443E70">
        <w:rPr>
          <w:rFonts w:cstheme="minorHAnsi"/>
          <w:sz w:val="20"/>
          <w:szCs w:val="20"/>
        </w:rPr>
        <w:t xml:space="preserve">Assume responsibility for the digital physical marketplace, ensuring </w:t>
      </w:r>
      <w:r w:rsidR="00A96AA7">
        <w:rPr>
          <w:rFonts w:cstheme="minorHAnsi"/>
          <w:sz w:val="20"/>
          <w:szCs w:val="20"/>
        </w:rPr>
        <w:t xml:space="preserve">seamless integration with the broader airport experience and leveraging technology to enhance </w:t>
      </w:r>
      <w:r w:rsidRPr="00443E70">
        <w:rPr>
          <w:rFonts w:cstheme="minorHAnsi"/>
          <w:sz w:val="20"/>
          <w:szCs w:val="20"/>
        </w:rPr>
        <w:t>passenger and vendor interactions.</w:t>
      </w:r>
    </w:p>
    <w:p w14:paraId="3D924D0E" w14:textId="77777777" w:rsidR="00443E70" w:rsidRPr="00443E70" w:rsidRDefault="00443E70" w:rsidP="00443E70">
      <w:pPr>
        <w:numPr>
          <w:ilvl w:val="0"/>
          <w:numId w:val="11"/>
        </w:numPr>
        <w:tabs>
          <w:tab w:val="right" w:pos="10512"/>
        </w:tabs>
        <w:spacing w:after="0" w:line="240" w:lineRule="auto"/>
        <w:rPr>
          <w:rFonts w:cstheme="minorHAnsi"/>
          <w:sz w:val="20"/>
          <w:szCs w:val="20"/>
        </w:rPr>
      </w:pPr>
      <w:r w:rsidRPr="00443E70">
        <w:rPr>
          <w:rFonts w:cstheme="minorHAnsi"/>
          <w:sz w:val="20"/>
          <w:szCs w:val="20"/>
        </w:rPr>
        <w:t>Lead a 200-member matrixed team to champion revenue growth via strategic marketing campaigns and initiatives aimed at enhancing customer loyalty.</w:t>
      </w:r>
    </w:p>
    <w:p w14:paraId="30A2DEF7" w14:textId="77777777" w:rsidR="00443E70" w:rsidRPr="00443E70" w:rsidRDefault="00443E70" w:rsidP="00443E70">
      <w:pPr>
        <w:numPr>
          <w:ilvl w:val="0"/>
          <w:numId w:val="11"/>
        </w:numPr>
        <w:tabs>
          <w:tab w:val="right" w:pos="10512"/>
        </w:tabs>
        <w:spacing w:after="0" w:line="240" w:lineRule="auto"/>
        <w:rPr>
          <w:rFonts w:cstheme="minorHAnsi"/>
          <w:sz w:val="20"/>
          <w:szCs w:val="20"/>
        </w:rPr>
      </w:pPr>
      <w:r w:rsidRPr="00443E70">
        <w:rPr>
          <w:rFonts w:cstheme="minorHAnsi"/>
          <w:sz w:val="20"/>
          <w:szCs w:val="20"/>
        </w:rPr>
        <w:t>Supervise commercial development and the optimization of operational workflows.</w:t>
      </w:r>
    </w:p>
    <w:p w14:paraId="73506B24" w14:textId="77777777" w:rsidR="00443E70" w:rsidRPr="00443E70" w:rsidRDefault="00443E70" w:rsidP="00443E70">
      <w:pPr>
        <w:numPr>
          <w:ilvl w:val="0"/>
          <w:numId w:val="11"/>
        </w:numPr>
        <w:tabs>
          <w:tab w:val="right" w:pos="10512"/>
        </w:tabs>
        <w:spacing w:after="0" w:line="240" w:lineRule="auto"/>
        <w:rPr>
          <w:rFonts w:cstheme="minorHAnsi"/>
          <w:sz w:val="20"/>
          <w:szCs w:val="20"/>
        </w:rPr>
      </w:pPr>
      <w:r w:rsidRPr="00443E70">
        <w:rPr>
          <w:rFonts w:cstheme="minorHAnsi"/>
          <w:sz w:val="20"/>
          <w:szCs w:val="20"/>
        </w:rPr>
        <w:t>Design and execute data-driven marketing initiatives, leveraging feedback mechanisms and sophisticated analytics to refine and improve strategies.</w:t>
      </w:r>
    </w:p>
    <w:p w14:paraId="6F2B33DE" w14:textId="77777777" w:rsidR="00443E70" w:rsidRPr="00443E70" w:rsidRDefault="00443E70" w:rsidP="00443E70">
      <w:pPr>
        <w:numPr>
          <w:ilvl w:val="0"/>
          <w:numId w:val="11"/>
        </w:numPr>
        <w:tabs>
          <w:tab w:val="right" w:pos="10512"/>
        </w:tabs>
        <w:spacing w:after="0" w:line="240" w:lineRule="auto"/>
        <w:rPr>
          <w:rFonts w:cstheme="minorHAnsi"/>
          <w:sz w:val="20"/>
          <w:szCs w:val="20"/>
        </w:rPr>
      </w:pPr>
      <w:r w:rsidRPr="00443E70">
        <w:rPr>
          <w:rFonts w:cstheme="minorHAnsi"/>
          <w:sz w:val="20"/>
          <w:szCs w:val="20"/>
        </w:rPr>
        <w:t>Collaborate closely with cross-functional teams, federal agencies, airlines, and tenants to ensure that marketing strategies are aligned with customer feedback and evolving market needs.</w:t>
      </w:r>
    </w:p>
    <w:p w14:paraId="6771CC26" w14:textId="77777777" w:rsidR="00443E70" w:rsidRPr="00443E70" w:rsidRDefault="00443E70" w:rsidP="00443E70">
      <w:pPr>
        <w:numPr>
          <w:ilvl w:val="0"/>
          <w:numId w:val="11"/>
        </w:numPr>
        <w:tabs>
          <w:tab w:val="right" w:pos="10512"/>
        </w:tabs>
        <w:spacing w:after="0" w:line="240" w:lineRule="auto"/>
        <w:rPr>
          <w:rFonts w:cstheme="minorHAnsi"/>
          <w:sz w:val="20"/>
          <w:szCs w:val="20"/>
        </w:rPr>
      </w:pPr>
      <w:r w:rsidRPr="00443E70">
        <w:rPr>
          <w:rFonts w:cstheme="minorHAnsi"/>
          <w:sz w:val="20"/>
          <w:szCs w:val="20"/>
        </w:rPr>
        <w:t>Engage and liaise with external vendors and partners to guarantee compliance with federal and organizational regulations and harness their capabilities for broader market reach.</w:t>
      </w:r>
    </w:p>
    <w:p w14:paraId="13B1BB6E" w14:textId="77777777" w:rsidR="00443E70" w:rsidRPr="00443E70" w:rsidRDefault="00443E70" w:rsidP="00443E70">
      <w:pPr>
        <w:numPr>
          <w:ilvl w:val="0"/>
          <w:numId w:val="11"/>
        </w:numPr>
        <w:tabs>
          <w:tab w:val="right" w:pos="10512"/>
        </w:tabs>
        <w:spacing w:after="0" w:line="240" w:lineRule="auto"/>
        <w:rPr>
          <w:rFonts w:cstheme="minorHAnsi"/>
          <w:sz w:val="20"/>
          <w:szCs w:val="20"/>
        </w:rPr>
      </w:pPr>
      <w:r w:rsidRPr="00443E70">
        <w:rPr>
          <w:rFonts w:cstheme="minorHAnsi"/>
          <w:sz w:val="20"/>
          <w:szCs w:val="20"/>
        </w:rPr>
        <w:t>Elevate the airport's brand presence and reputation, and act as a foremost internal consultant on customer life cycle efficiencies and market trends.</w:t>
      </w:r>
    </w:p>
    <w:p w14:paraId="24701479" w14:textId="77777777" w:rsidR="00443E70" w:rsidRPr="00443E70" w:rsidRDefault="00443E70" w:rsidP="00443E70">
      <w:pPr>
        <w:numPr>
          <w:ilvl w:val="0"/>
          <w:numId w:val="11"/>
        </w:numPr>
        <w:tabs>
          <w:tab w:val="right" w:pos="10512"/>
        </w:tabs>
        <w:spacing w:after="0" w:line="240" w:lineRule="auto"/>
        <w:rPr>
          <w:rFonts w:cstheme="minorHAnsi"/>
          <w:sz w:val="20"/>
          <w:szCs w:val="20"/>
        </w:rPr>
      </w:pPr>
      <w:r w:rsidRPr="00443E70">
        <w:rPr>
          <w:rFonts w:cstheme="minorHAnsi"/>
          <w:sz w:val="20"/>
          <w:szCs w:val="20"/>
        </w:rPr>
        <w:t>Inaugurate the airport's first-ever dedicated social media team, setting the stage for a comprehensive digital marketing strategy.</w:t>
      </w:r>
    </w:p>
    <w:p w14:paraId="7ACE318E" w14:textId="77777777" w:rsidR="00443E70" w:rsidRPr="00443E70" w:rsidRDefault="00443E70" w:rsidP="00443E70">
      <w:pPr>
        <w:tabs>
          <w:tab w:val="right" w:pos="10512"/>
        </w:tabs>
        <w:spacing w:after="0" w:line="240" w:lineRule="auto"/>
        <w:rPr>
          <w:rFonts w:cstheme="minorHAnsi"/>
          <w:b/>
          <w:sz w:val="20"/>
          <w:szCs w:val="20"/>
        </w:rPr>
      </w:pPr>
      <w:r w:rsidRPr="00443E70">
        <w:rPr>
          <w:rFonts w:cstheme="minorHAnsi"/>
          <w:b/>
          <w:bCs/>
          <w:sz w:val="20"/>
          <w:szCs w:val="20"/>
        </w:rPr>
        <w:t>Key Achievements</w:t>
      </w:r>
      <w:r w:rsidRPr="00443E70">
        <w:rPr>
          <w:rFonts w:cstheme="minorHAnsi"/>
          <w:b/>
          <w:sz w:val="20"/>
          <w:szCs w:val="20"/>
        </w:rPr>
        <w:t>:</w:t>
      </w:r>
    </w:p>
    <w:p w14:paraId="53501F5A" w14:textId="77777777" w:rsidR="00443E70" w:rsidRPr="00443E70" w:rsidRDefault="00443E70" w:rsidP="00443E70">
      <w:pPr>
        <w:numPr>
          <w:ilvl w:val="0"/>
          <w:numId w:val="12"/>
        </w:numPr>
        <w:tabs>
          <w:tab w:val="right" w:pos="10512"/>
        </w:tabs>
        <w:spacing w:after="0" w:line="240" w:lineRule="auto"/>
        <w:rPr>
          <w:rFonts w:cstheme="minorHAnsi"/>
          <w:bCs/>
          <w:sz w:val="20"/>
          <w:szCs w:val="20"/>
        </w:rPr>
      </w:pPr>
      <w:r w:rsidRPr="00443E70">
        <w:rPr>
          <w:rFonts w:cstheme="minorHAnsi"/>
          <w:bCs/>
          <w:sz w:val="20"/>
          <w:szCs w:val="20"/>
        </w:rPr>
        <w:t>Propelled the customer experience division from $1.7M to $25M in 7 years, driven by innovative marketing strategies, dynamic business planning, and operational overhauls.</w:t>
      </w:r>
    </w:p>
    <w:p w14:paraId="43CFA8D2" w14:textId="3CEC0827" w:rsidR="00443E70" w:rsidRPr="00443E70" w:rsidRDefault="00443E70" w:rsidP="00443E70">
      <w:pPr>
        <w:numPr>
          <w:ilvl w:val="0"/>
          <w:numId w:val="12"/>
        </w:numPr>
        <w:tabs>
          <w:tab w:val="right" w:pos="10512"/>
        </w:tabs>
        <w:spacing w:after="0" w:line="240" w:lineRule="auto"/>
        <w:rPr>
          <w:rFonts w:cstheme="minorHAnsi"/>
          <w:bCs/>
          <w:sz w:val="20"/>
          <w:szCs w:val="20"/>
        </w:rPr>
      </w:pPr>
      <w:r w:rsidRPr="00443E70">
        <w:rPr>
          <w:rFonts w:cstheme="minorHAnsi"/>
          <w:bCs/>
          <w:sz w:val="20"/>
          <w:szCs w:val="20"/>
        </w:rPr>
        <w:t>Launched several groundbreaking initiatives</w:t>
      </w:r>
      <w:r w:rsidR="00A96AA7">
        <w:rPr>
          <w:rFonts w:cstheme="minorHAnsi"/>
          <w:bCs/>
          <w:sz w:val="20"/>
          <w:szCs w:val="20"/>
        </w:rPr>
        <w:t>,</w:t>
      </w:r>
      <w:r w:rsidRPr="00443E70">
        <w:rPr>
          <w:rFonts w:cstheme="minorHAnsi"/>
          <w:bCs/>
          <w:sz w:val="20"/>
          <w:szCs w:val="20"/>
        </w:rPr>
        <w:t xml:space="preserve"> including the Voice of the Customer program, Smart Restroom Program, Airport Customer Experience Emergency Plan, and an extensive recognition system for 63,000 employees.</w:t>
      </w:r>
    </w:p>
    <w:p w14:paraId="108C5410" w14:textId="77777777" w:rsidR="00443E70" w:rsidRPr="00443E70" w:rsidRDefault="00443E70" w:rsidP="00443E70">
      <w:pPr>
        <w:numPr>
          <w:ilvl w:val="0"/>
          <w:numId w:val="12"/>
        </w:numPr>
        <w:tabs>
          <w:tab w:val="right" w:pos="10512"/>
        </w:tabs>
        <w:spacing w:after="0" w:line="240" w:lineRule="auto"/>
        <w:rPr>
          <w:rFonts w:cstheme="minorHAnsi"/>
          <w:bCs/>
          <w:sz w:val="20"/>
          <w:szCs w:val="20"/>
        </w:rPr>
      </w:pPr>
      <w:r w:rsidRPr="00443E70">
        <w:rPr>
          <w:rFonts w:cstheme="minorHAnsi"/>
          <w:bCs/>
          <w:sz w:val="20"/>
          <w:szCs w:val="20"/>
        </w:rPr>
        <w:lastRenderedPageBreak/>
        <w:t xml:space="preserve">Conceived and implemented the </w:t>
      </w:r>
      <w:proofErr w:type="gramStart"/>
      <w:r w:rsidRPr="00443E70">
        <w:rPr>
          <w:rFonts w:cstheme="minorHAnsi"/>
          <w:bCs/>
          <w:sz w:val="20"/>
          <w:szCs w:val="20"/>
        </w:rPr>
        <w:t>community-centric</w:t>
      </w:r>
      <w:proofErr w:type="gramEnd"/>
      <w:r w:rsidRPr="00443E70">
        <w:rPr>
          <w:rFonts w:cstheme="minorHAnsi"/>
          <w:bCs/>
          <w:sz w:val="20"/>
          <w:szCs w:val="20"/>
        </w:rPr>
        <w:t xml:space="preserve"> One Atlanta Now (ONEATL) initiative, establishing a harmonized approach to policies and best practices across vendor management.</w:t>
      </w:r>
    </w:p>
    <w:p w14:paraId="7281A022" w14:textId="77777777" w:rsidR="00443E70" w:rsidRPr="00443E70" w:rsidRDefault="00443E70" w:rsidP="00443E70">
      <w:pPr>
        <w:numPr>
          <w:ilvl w:val="0"/>
          <w:numId w:val="12"/>
        </w:numPr>
        <w:tabs>
          <w:tab w:val="right" w:pos="10512"/>
        </w:tabs>
        <w:spacing w:after="0" w:line="240" w:lineRule="auto"/>
        <w:rPr>
          <w:rFonts w:cstheme="minorHAnsi"/>
          <w:bCs/>
          <w:sz w:val="20"/>
          <w:szCs w:val="20"/>
        </w:rPr>
      </w:pPr>
      <w:r w:rsidRPr="00443E70">
        <w:rPr>
          <w:rFonts w:cstheme="minorHAnsi"/>
          <w:bCs/>
          <w:sz w:val="20"/>
          <w:szCs w:val="20"/>
        </w:rPr>
        <w:t>Spearheaded the airport’s first-ever CRM program and data analytics team, resulting in a paradigm shift in customer experiences and operational processes.</w:t>
      </w:r>
    </w:p>
    <w:p w14:paraId="71E92CA3" w14:textId="77777777" w:rsidR="00443E70" w:rsidRPr="00443E70" w:rsidRDefault="00443E70" w:rsidP="00443E70">
      <w:pPr>
        <w:numPr>
          <w:ilvl w:val="0"/>
          <w:numId w:val="12"/>
        </w:numPr>
        <w:tabs>
          <w:tab w:val="right" w:pos="10512"/>
        </w:tabs>
        <w:spacing w:after="0" w:line="240" w:lineRule="auto"/>
        <w:rPr>
          <w:rFonts w:cstheme="minorHAnsi"/>
          <w:bCs/>
          <w:sz w:val="20"/>
          <w:szCs w:val="20"/>
        </w:rPr>
      </w:pPr>
      <w:r w:rsidRPr="00443E70">
        <w:rPr>
          <w:rFonts w:cstheme="minorHAnsi"/>
          <w:bCs/>
          <w:sz w:val="20"/>
          <w:szCs w:val="20"/>
        </w:rPr>
        <w:t>Achieved a 500% boost in employee training within the first year, focusing on professional excellence and stringent regulatory compliance.</w:t>
      </w:r>
    </w:p>
    <w:p w14:paraId="196265D3" w14:textId="77777777" w:rsidR="00443E70" w:rsidRPr="00443E70" w:rsidRDefault="00443E70" w:rsidP="00443E70">
      <w:pPr>
        <w:numPr>
          <w:ilvl w:val="0"/>
          <w:numId w:val="12"/>
        </w:numPr>
        <w:tabs>
          <w:tab w:val="right" w:pos="10512"/>
        </w:tabs>
        <w:spacing w:after="0" w:line="240" w:lineRule="auto"/>
        <w:rPr>
          <w:rFonts w:cstheme="minorHAnsi"/>
          <w:bCs/>
          <w:sz w:val="20"/>
          <w:szCs w:val="20"/>
        </w:rPr>
      </w:pPr>
      <w:r w:rsidRPr="00443E70">
        <w:rPr>
          <w:rFonts w:cstheme="minorHAnsi"/>
          <w:bCs/>
          <w:sz w:val="20"/>
          <w:szCs w:val="20"/>
        </w:rPr>
        <w:t>Crafted the organization’s debut Civil Rights manual, making it accessible to a wider audience, including those with limited English proficiency.</w:t>
      </w:r>
    </w:p>
    <w:p w14:paraId="6EE905D3" w14:textId="77777777" w:rsidR="00443E70" w:rsidRPr="00443E70" w:rsidRDefault="00443E70" w:rsidP="00443E70">
      <w:pPr>
        <w:numPr>
          <w:ilvl w:val="0"/>
          <w:numId w:val="12"/>
        </w:numPr>
        <w:tabs>
          <w:tab w:val="right" w:pos="10512"/>
        </w:tabs>
        <w:spacing w:after="0" w:line="240" w:lineRule="auto"/>
        <w:rPr>
          <w:rFonts w:cstheme="minorHAnsi"/>
          <w:bCs/>
          <w:sz w:val="20"/>
          <w:szCs w:val="20"/>
        </w:rPr>
      </w:pPr>
      <w:r w:rsidRPr="00443E70">
        <w:rPr>
          <w:rFonts w:cstheme="minorHAnsi"/>
          <w:bCs/>
          <w:sz w:val="20"/>
          <w:szCs w:val="20"/>
        </w:rPr>
        <w:t>Initiated the airport's pioneering homeless outreach program, making a tangible difference in the lives of Atlanta's disadvantaged citizens.</w:t>
      </w:r>
    </w:p>
    <w:p w14:paraId="7C915600" w14:textId="02731403" w:rsidR="00443E70" w:rsidRPr="00443E70" w:rsidRDefault="00443E70" w:rsidP="00443E70">
      <w:pPr>
        <w:numPr>
          <w:ilvl w:val="0"/>
          <w:numId w:val="12"/>
        </w:numPr>
        <w:tabs>
          <w:tab w:val="right" w:pos="10512"/>
        </w:tabs>
        <w:spacing w:after="0" w:line="240" w:lineRule="auto"/>
        <w:rPr>
          <w:rFonts w:cstheme="minorHAnsi"/>
          <w:bCs/>
          <w:sz w:val="20"/>
          <w:szCs w:val="20"/>
        </w:rPr>
      </w:pPr>
      <w:r w:rsidRPr="00443E70">
        <w:rPr>
          <w:rFonts w:cstheme="minorHAnsi"/>
          <w:bCs/>
          <w:sz w:val="20"/>
          <w:szCs w:val="20"/>
        </w:rPr>
        <w:t>Garnered significant accolades, including the FAA Civil Rights Advocate Award (2018) and the Airports Council International (ACI) Service Quality Award (2020 and 2021).</w:t>
      </w:r>
    </w:p>
    <w:p w14:paraId="2A0BCCF7" w14:textId="77777777" w:rsidR="007E2B8E" w:rsidRDefault="007E2B8E" w:rsidP="0011032B">
      <w:pPr>
        <w:tabs>
          <w:tab w:val="right" w:pos="10512"/>
        </w:tabs>
        <w:spacing w:after="0" w:line="240" w:lineRule="auto"/>
        <w:rPr>
          <w:rFonts w:cstheme="minorHAnsi"/>
          <w:b/>
        </w:rPr>
      </w:pPr>
    </w:p>
    <w:p w14:paraId="3FE35A80" w14:textId="0ADBB718" w:rsidR="004A7DD9" w:rsidRPr="0011032B" w:rsidRDefault="00016E3B" w:rsidP="0011032B">
      <w:pPr>
        <w:tabs>
          <w:tab w:val="right" w:pos="10512"/>
        </w:tabs>
        <w:spacing w:after="0" w:line="240" w:lineRule="auto"/>
        <w:rPr>
          <w:rFonts w:ascii="Calibri" w:hAnsi="Calibri" w:cs="Calibri"/>
          <w:bCs/>
          <w:i/>
        </w:rPr>
      </w:pPr>
      <w:r w:rsidRPr="00F135CA">
        <w:rPr>
          <w:rFonts w:cstheme="minorHAnsi"/>
          <w:b/>
        </w:rPr>
        <w:t>WELLS FARGO BANK</w:t>
      </w:r>
      <w:r w:rsidR="004A7DD9" w:rsidRPr="00F135CA">
        <w:rPr>
          <w:rFonts w:ascii="Calibri" w:hAnsi="Calibri" w:cs="Calibri"/>
        </w:rPr>
        <w:t xml:space="preserve"> </w:t>
      </w:r>
      <w:r w:rsidRPr="0011032B">
        <w:rPr>
          <w:rFonts w:ascii="Calibri" w:hAnsi="Calibri" w:cs="Calibri"/>
          <w:bCs/>
          <w:iCs/>
        </w:rPr>
        <w:t xml:space="preserve">/ Arlington, </w:t>
      </w:r>
      <w:proofErr w:type="gramStart"/>
      <w:r w:rsidRPr="0011032B">
        <w:rPr>
          <w:rFonts w:ascii="Calibri" w:hAnsi="Calibri" w:cs="Calibri"/>
          <w:bCs/>
          <w:iCs/>
        </w:rPr>
        <w:t xml:space="preserve">VA </w:t>
      </w:r>
      <w:r w:rsidR="004A7DD9" w:rsidRPr="0011032B">
        <w:rPr>
          <w:rFonts w:ascii="Calibri" w:hAnsi="Calibri" w:cs="Calibri"/>
          <w:bCs/>
          <w:iCs/>
        </w:rPr>
        <w:t xml:space="preserve"> </w:t>
      </w:r>
      <w:r w:rsidR="004A7DD9" w:rsidRPr="0011032B">
        <w:rPr>
          <w:rFonts w:ascii="Calibri" w:hAnsi="Calibri" w:cs="Calibri"/>
          <w:bCs/>
          <w:iCs/>
        </w:rPr>
        <w:tab/>
      </w:r>
      <w:proofErr w:type="gramEnd"/>
      <w:r w:rsidRPr="0011032B">
        <w:rPr>
          <w:rFonts w:ascii="Calibri" w:hAnsi="Calibri" w:cs="Calibri"/>
          <w:bCs/>
          <w:iCs/>
        </w:rPr>
        <w:t>2012</w:t>
      </w:r>
      <w:r w:rsidR="004A7DD9" w:rsidRPr="0011032B">
        <w:rPr>
          <w:rFonts w:ascii="Calibri" w:hAnsi="Calibri" w:cs="Calibri"/>
          <w:bCs/>
          <w:iCs/>
        </w:rPr>
        <w:t>–</w:t>
      </w:r>
      <w:r w:rsidRPr="0011032B">
        <w:rPr>
          <w:rFonts w:ascii="Calibri" w:hAnsi="Calibri" w:cs="Calibri"/>
          <w:bCs/>
          <w:iCs/>
        </w:rPr>
        <w:t>2015</w:t>
      </w:r>
    </w:p>
    <w:p w14:paraId="19A5BC3A" w14:textId="2A848ACC" w:rsidR="00501B30" w:rsidRPr="00C143B3" w:rsidRDefault="00016E3B" w:rsidP="0011032B">
      <w:pPr>
        <w:spacing w:after="0" w:line="240" w:lineRule="auto"/>
        <w:rPr>
          <w:rFonts w:cstheme="minorHAnsi"/>
          <w:b/>
          <w:bCs/>
          <w:i/>
          <w:sz w:val="20"/>
          <w:szCs w:val="20"/>
        </w:rPr>
      </w:pPr>
      <w:r w:rsidRPr="00C143B3">
        <w:rPr>
          <w:rFonts w:ascii="Calibri" w:hAnsi="Calibri" w:cs="Calibri"/>
          <w:b/>
          <w:i/>
          <w:iCs/>
        </w:rPr>
        <w:t xml:space="preserve">Branch Manager </w:t>
      </w:r>
      <w:r w:rsidRPr="0011032B">
        <w:rPr>
          <w:rFonts w:ascii="Calibri" w:hAnsi="Calibri" w:cs="Calibri"/>
          <w:b/>
        </w:rPr>
        <w:t>/</w:t>
      </w:r>
      <w:r w:rsidRPr="00C143B3">
        <w:rPr>
          <w:rFonts w:ascii="Calibri" w:hAnsi="Calibri" w:cs="Calibri"/>
          <w:b/>
          <w:i/>
          <w:iCs/>
        </w:rPr>
        <w:t xml:space="preserve"> Associate Vice President</w:t>
      </w:r>
    </w:p>
    <w:p w14:paraId="0632B3B2" w14:textId="17A1DAC1" w:rsidR="00501B30" w:rsidRPr="0011032B" w:rsidRDefault="00E37744" w:rsidP="0011032B">
      <w:pPr>
        <w:pStyle w:val="Body"/>
        <w:spacing w:before="60"/>
        <w:jc w:val="both"/>
        <w:rPr>
          <w:rFonts w:asciiTheme="minorHAnsi" w:hAnsiTheme="minorHAnsi" w:cstheme="minorHAnsi"/>
          <w:spacing w:val="0"/>
        </w:rPr>
      </w:pPr>
      <w:r w:rsidRPr="0011032B">
        <w:rPr>
          <w:rFonts w:asciiTheme="minorHAnsi" w:hAnsiTheme="minorHAnsi" w:cstheme="minorHAnsi"/>
          <w:spacing w:val="0"/>
        </w:rPr>
        <w:t>Led</w:t>
      </w:r>
      <w:r w:rsidR="00AC7ACC" w:rsidRPr="0011032B">
        <w:rPr>
          <w:rFonts w:asciiTheme="minorHAnsi" w:hAnsiTheme="minorHAnsi" w:cstheme="minorHAnsi"/>
          <w:spacing w:val="0"/>
        </w:rPr>
        <w:t xml:space="preserve"> 60-member team of bankers, mortgage originators, and tellers in branch operations </w:t>
      </w:r>
      <w:r w:rsidR="0065217B" w:rsidRPr="0011032B">
        <w:rPr>
          <w:rFonts w:asciiTheme="minorHAnsi" w:hAnsiTheme="minorHAnsi" w:cstheme="minorHAnsi"/>
          <w:spacing w:val="0"/>
        </w:rPr>
        <w:t xml:space="preserve">and revenue generation </w:t>
      </w:r>
      <w:r w:rsidR="00AC7ACC" w:rsidRPr="0011032B">
        <w:rPr>
          <w:rFonts w:asciiTheme="minorHAnsi" w:hAnsiTheme="minorHAnsi" w:cstheme="minorHAnsi"/>
          <w:spacing w:val="0"/>
        </w:rPr>
        <w:t xml:space="preserve">for one of Virginia’s </w:t>
      </w:r>
      <w:r w:rsidRPr="0011032B">
        <w:rPr>
          <w:rFonts w:asciiTheme="minorHAnsi" w:hAnsiTheme="minorHAnsi" w:cstheme="minorHAnsi"/>
          <w:spacing w:val="0"/>
        </w:rPr>
        <w:t>most affluent</w:t>
      </w:r>
      <w:r w:rsidR="00AC7ACC" w:rsidRPr="0011032B">
        <w:rPr>
          <w:rFonts w:asciiTheme="minorHAnsi" w:hAnsiTheme="minorHAnsi" w:cstheme="minorHAnsi"/>
          <w:spacing w:val="0"/>
        </w:rPr>
        <w:t xml:space="preserve"> districts</w:t>
      </w:r>
      <w:r w:rsidR="00501B30" w:rsidRPr="0011032B">
        <w:rPr>
          <w:rFonts w:asciiTheme="minorHAnsi" w:hAnsiTheme="minorHAnsi" w:cstheme="minorHAnsi"/>
          <w:spacing w:val="0"/>
        </w:rPr>
        <w:t>.</w:t>
      </w:r>
      <w:r w:rsidR="00AC7ACC" w:rsidRPr="0011032B">
        <w:rPr>
          <w:rFonts w:asciiTheme="minorHAnsi" w:hAnsiTheme="minorHAnsi" w:cstheme="minorHAnsi"/>
          <w:spacing w:val="0"/>
        </w:rPr>
        <w:t xml:space="preserve"> </w:t>
      </w:r>
      <w:r w:rsidRPr="0011032B">
        <w:rPr>
          <w:rFonts w:asciiTheme="minorHAnsi" w:hAnsiTheme="minorHAnsi" w:cstheme="minorHAnsi"/>
          <w:spacing w:val="0"/>
        </w:rPr>
        <w:t>Managed $2M budget</w:t>
      </w:r>
      <w:r w:rsidR="00D55302">
        <w:rPr>
          <w:rFonts w:asciiTheme="minorHAnsi" w:hAnsiTheme="minorHAnsi" w:cstheme="minorHAnsi"/>
          <w:spacing w:val="0"/>
        </w:rPr>
        <w:t>,</w:t>
      </w:r>
      <w:r w:rsidRPr="0011032B">
        <w:rPr>
          <w:rFonts w:asciiTheme="minorHAnsi" w:hAnsiTheme="minorHAnsi" w:cstheme="minorHAnsi"/>
          <w:spacing w:val="0"/>
        </w:rPr>
        <w:t xml:space="preserve"> customer service</w:t>
      </w:r>
      <w:r w:rsidR="00D55302">
        <w:rPr>
          <w:rFonts w:asciiTheme="minorHAnsi" w:hAnsiTheme="minorHAnsi" w:cstheme="minorHAnsi"/>
          <w:spacing w:val="0"/>
        </w:rPr>
        <w:t>,</w:t>
      </w:r>
      <w:r w:rsidRPr="0011032B">
        <w:rPr>
          <w:rFonts w:asciiTheme="minorHAnsi" w:hAnsiTheme="minorHAnsi" w:cstheme="minorHAnsi"/>
          <w:spacing w:val="0"/>
        </w:rPr>
        <w:t xml:space="preserve"> </w:t>
      </w:r>
      <w:r w:rsidR="008A6143">
        <w:rPr>
          <w:rFonts w:asciiTheme="minorHAnsi" w:hAnsiTheme="minorHAnsi" w:cstheme="minorHAnsi"/>
          <w:spacing w:val="0"/>
        </w:rPr>
        <w:t xml:space="preserve">branch operations, </w:t>
      </w:r>
      <w:r w:rsidRPr="0011032B">
        <w:rPr>
          <w:rFonts w:asciiTheme="minorHAnsi" w:hAnsiTheme="minorHAnsi" w:cstheme="minorHAnsi"/>
          <w:spacing w:val="0"/>
        </w:rPr>
        <w:t xml:space="preserve">and sales production across consumer, business, and wealth divisions. </w:t>
      </w:r>
      <w:r w:rsidR="00AC7ACC" w:rsidRPr="0011032B">
        <w:rPr>
          <w:rFonts w:asciiTheme="minorHAnsi" w:hAnsiTheme="minorHAnsi" w:cstheme="minorHAnsi"/>
          <w:spacing w:val="0"/>
        </w:rPr>
        <w:t>Built strong book of business, leveraging consultative selling to match client needs with best fit for products and services. Utilize</w:t>
      </w:r>
      <w:r w:rsidR="0065217B" w:rsidRPr="0011032B">
        <w:rPr>
          <w:rFonts w:asciiTheme="minorHAnsi" w:hAnsiTheme="minorHAnsi" w:cstheme="minorHAnsi"/>
          <w:spacing w:val="0"/>
        </w:rPr>
        <w:t>d</w:t>
      </w:r>
      <w:r w:rsidR="00AC7ACC" w:rsidRPr="0011032B">
        <w:rPr>
          <w:rFonts w:asciiTheme="minorHAnsi" w:hAnsiTheme="minorHAnsi" w:cstheme="minorHAnsi"/>
          <w:spacing w:val="0"/>
        </w:rPr>
        <w:t xml:space="preserve"> expertise in banking regulations and Federal Deposit Insurance Corporation (FDIC) to </w:t>
      </w:r>
      <w:r w:rsidR="0065217B" w:rsidRPr="0011032B">
        <w:rPr>
          <w:rFonts w:asciiTheme="minorHAnsi" w:hAnsiTheme="minorHAnsi" w:cstheme="minorHAnsi"/>
          <w:spacing w:val="0"/>
        </w:rPr>
        <w:t>drive</w:t>
      </w:r>
      <w:r w:rsidR="00AC7ACC" w:rsidRPr="0011032B">
        <w:rPr>
          <w:rFonts w:asciiTheme="minorHAnsi" w:hAnsiTheme="minorHAnsi" w:cstheme="minorHAnsi"/>
          <w:spacing w:val="0"/>
        </w:rPr>
        <w:t xml:space="preserve"> smooth workflows and mitigate risk. </w:t>
      </w:r>
      <w:r w:rsidR="00C81EE8" w:rsidRPr="0011032B">
        <w:rPr>
          <w:rFonts w:asciiTheme="minorHAnsi" w:hAnsiTheme="minorHAnsi" w:cstheme="minorHAnsi"/>
          <w:spacing w:val="0"/>
        </w:rPr>
        <w:t xml:space="preserve">Provided professional development and career advancement for employees to raise future leaders. </w:t>
      </w:r>
      <w:r w:rsidR="00E80C7E" w:rsidRPr="0011032B">
        <w:rPr>
          <w:rFonts w:asciiTheme="minorHAnsi" w:hAnsiTheme="minorHAnsi" w:cstheme="minorHAnsi"/>
          <w:spacing w:val="0"/>
        </w:rPr>
        <w:t xml:space="preserve">Inspired teams in </w:t>
      </w:r>
      <w:r w:rsidR="0065217B" w:rsidRPr="0011032B">
        <w:rPr>
          <w:rFonts w:asciiTheme="minorHAnsi" w:hAnsiTheme="minorHAnsi" w:cstheme="minorHAnsi"/>
          <w:spacing w:val="0"/>
        </w:rPr>
        <w:t>performance</w:t>
      </w:r>
      <w:r w:rsidR="00E80C7E" w:rsidRPr="0011032B">
        <w:rPr>
          <w:rFonts w:asciiTheme="minorHAnsi" w:hAnsiTheme="minorHAnsi" w:cstheme="minorHAnsi"/>
          <w:spacing w:val="0"/>
        </w:rPr>
        <w:t xml:space="preserve"> excellence </w:t>
      </w:r>
      <w:r w:rsidR="00D55302">
        <w:rPr>
          <w:rFonts w:asciiTheme="minorHAnsi" w:hAnsiTheme="minorHAnsi" w:cstheme="minorHAnsi"/>
          <w:spacing w:val="0"/>
        </w:rPr>
        <w:t xml:space="preserve">and demonstrated commitment </w:t>
      </w:r>
      <w:r w:rsidR="00E80C7E" w:rsidRPr="0011032B">
        <w:rPr>
          <w:rFonts w:asciiTheme="minorHAnsi" w:hAnsiTheme="minorHAnsi" w:cstheme="minorHAnsi"/>
          <w:spacing w:val="0"/>
        </w:rPr>
        <w:t xml:space="preserve">to </w:t>
      </w:r>
      <w:r w:rsidRPr="0011032B">
        <w:rPr>
          <w:rFonts w:asciiTheme="minorHAnsi" w:hAnsiTheme="minorHAnsi" w:cstheme="minorHAnsi"/>
          <w:spacing w:val="0"/>
        </w:rPr>
        <w:t>deliver</w:t>
      </w:r>
      <w:r w:rsidR="00E80C7E" w:rsidRPr="0011032B">
        <w:rPr>
          <w:rFonts w:asciiTheme="minorHAnsi" w:hAnsiTheme="minorHAnsi" w:cstheme="minorHAnsi"/>
          <w:spacing w:val="0"/>
        </w:rPr>
        <w:t xml:space="preserve"> high sales volume.</w:t>
      </w:r>
    </w:p>
    <w:p w14:paraId="62247719" w14:textId="28113866" w:rsidR="00501B30" w:rsidRPr="0011032B" w:rsidRDefault="00AC7ACC" w:rsidP="0011032B">
      <w:pPr>
        <w:pStyle w:val="Body"/>
        <w:numPr>
          <w:ilvl w:val="0"/>
          <w:numId w:val="9"/>
        </w:numPr>
        <w:spacing w:before="60"/>
        <w:jc w:val="both"/>
        <w:rPr>
          <w:rFonts w:asciiTheme="minorHAnsi" w:hAnsiTheme="minorHAnsi" w:cstheme="minorHAnsi"/>
          <w:spacing w:val="0"/>
        </w:rPr>
      </w:pPr>
      <w:r w:rsidRPr="0011032B">
        <w:rPr>
          <w:rFonts w:asciiTheme="minorHAnsi" w:hAnsiTheme="minorHAnsi" w:cstheme="minorHAnsi"/>
          <w:spacing w:val="0"/>
        </w:rPr>
        <w:t>Achieved 105% of all sales targets within 6 months</w:t>
      </w:r>
      <w:r w:rsidR="0065217B" w:rsidRPr="0011032B">
        <w:rPr>
          <w:rFonts w:asciiTheme="minorHAnsi" w:hAnsiTheme="minorHAnsi" w:cstheme="minorHAnsi"/>
          <w:spacing w:val="0"/>
        </w:rPr>
        <w:t>;</w:t>
      </w:r>
      <w:r w:rsidRPr="0011032B">
        <w:rPr>
          <w:rFonts w:asciiTheme="minorHAnsi" w:hAnsiTheme="minorHAnsi" w:cstheme="minorHAnsi"/>
          <w:spacing w:val="0"/>
        </w:rPr>
        <w:t xml:space="preserve"> met 100% sales goals YOY during tenure</w:t>
      </w:r>
      <w:r w:rsidR="00501B30" w:rsidRPr="0011032B">
        <w:rPr>
          <w:rFonts w:asciiTheme="minorHAnsi" w:hAnsiTheme="minorHAnsi" w:cstheme="minorHAnsi"/>
          <w:spacing w:val="0"/>
        </w:rPr>
        <w:t>.</w:t>
      </w:r>
    </w:p>
    <w:p w14:paraId="39A42325" w14:textId="67888E8D" w:rsidR="00680A0B" w:rsidRPr="0011032B" w:rsidRDefault="004F6D55" w:rsidP="0011032B">
      <w:pPr>
        <w:pStyle w:val="Body"/>
        <w:numPr>
          <w:ilvl w:val="0"/>
          <w:numId w:val="9"/>
        </w:numPr>
        <w:spacing w:before="60"/>
        <w:jc w:val="both"/>
        <w:rPr>
          <w:rFonts w:asciiTheme="minorHAnsi" w:hAnsiTheme="minorHAnsi" w:cstheme="minorHAnsi"/>
          <w:spacing w:val="0"/>
        </w:rPr>
      </w:pPr>
      <w:r w:rsidRPr="0011032B">
        <w:rPr>
          <w:rFonts w:asciiTheme="minorHAnsi" w:hAnsiTheme="minorHAnsi" w:cstheme="minorHAnsi"/>
          <w:spacing w:val="0"/>
        </w:rPr>
        <w:t>Increased customer satisfaction ratings to</w:t>
      </w:r>
      <w:r w:rsidR="00680A0B" w:rsidRPr="0011032B">
        <w:rPr>
          <w:rFonts w:asciiTheme="minorHAnsi" w:hAnsiTheme="minorHAnsi" w:cstheme="minorHAnsi"/>
          <w:spacing w:val="0"/>
        </w:rPr>
        <w:t xml:space="preserve"> </w:t>
      </w:r>
      <w:r w:rsidR="00A926BB" w:rsidRPr="0011032B">
        <w:rPr>
          <w:rFonts w:asciiTheme="minorHAnsi" w:hAnsiTheme="minorHAnsi" w:cstheme="minorHAnsi"/>
          <w:spacing w:val="0"/>
        </w:rPr>
        <w:t>+</w:t>
      </w:r>
      <w:r w:rsidR="00680A0B" w:rsidRPr="0011032B">
        <w:rPr>
          <w:rFonts w:asciiTheme="minorHAnsi" w:hAnsiTheme="minorHAnsi" w:cstheme="minorHAnsi"/>
          <w:spacing w:val="0"/>
        </w:rPr>
        <w:t xml:space="preserve">90% by developing and managing </w:t>
      </w:r>
      <w:proofErr w:type="gramStart"/>
      <w:r w:rsidRPr="0011032B">
        <w:rPr>
          <w:rFonts w:asciiTheme="minorHAnsi" w:hAnsiTheme="minorHAnsi" w:cstheme="minorHAnsi"/>
          <w:spacing w:val="0"/>
        </w:rPr>
        <w:t>consumer-informed</w:t>
      </w:r>
      <w:proofErr w:type="gramEnd"/>
      <w:r w:rsidRPr="0011032B">
        <w:rPr>
          <w:rFonts w:asciiTheme="minorHAnsi" w:hAnsiTheme="minorHAnsi" w:cstheme="minorHAnsi"/>
          <w:spacing w:val="0"/>
        </w:rPr>
        <w:t xml:space="preserve"> KPIs</w:t>
      </w:r>
      <w:r w:rsidR="00680A0B" w:rsidRPr="0011032B">
        <w:rPr>
          <w:rFonts w:asciiTheme="minorHAnsi" w:hAnsiTheme="minorHAnsi" w:cstheme="minorHAnsi"/>
          <w:spacing w:val="0"/>
        </w:rPr>
        <w:t xml:space="preserve"> to </w:t>
      </w:r>
      <w:r w:rsidRPr="0011032B">
        <w:rPr>
          <w:rFonts w:asciiTheme="minorHAnsi" w:hAnsiTheme="minorHAnsi" w:cstheme="minorHAnsi"/>
          <w:spacing w:val="0"/>
        </w:rPr>
        <w:t>enhance</w:t>
      </w:r>
      <w:r w:rsidR="00680A0B" w:rsidRPr="0011032B">
        <w:rPr>
          <w:rFonts w:asciiTheme="minorHAnsi" w:hAnsiTheme="minorHAnsi" w:cstheme="minorHAnsi"/>
          <w:spacing w:val="0"/>
        </w:rPr>
        <w:t xml:space="preserve"> continuous process improvements and engagement.</w:t>
      </w:r>
    </w:p>
    <w:p w14:paraId="3520DE9E" w14:textId="17B11E69" w:rsidR="004A7DD9" w:rsidRPr="0011032B" w:rsidRDefault="00016E3B" w:rsidP="0011032B">
      <w:pPr>
        <w:tabs>
          <w:tab w:val="right" w:pos="10512"/>
        </w:tabs>
        <w:spacing w:before="240" w:after="0" w:line="240" w:lineRule="auto"/>
        <w:rPr>
          <w:rFonts w:ascii="Calibri" w:hAnsi="Calibri" w:cs="Calibri"/>
          <w:bCs/>
          <w:i/>
        </w:rPr>
      </w:pPr>
      <w:r w:rsidRPr="00F135CA">
        <w:rPr>
          <w:rFonts w:cstheme="minorHAnsi"/>
          <w:b/>
        </w:rPr>
        <w:t>RADISSON HOTEL LARGO</w:t>
      </w:r>
      <w:r w:rsidR="004A7DD9" w:rsidRPr="00F135CA">
        <w:rPr>
          <w:rFonts w:ascii="Calibri" w:hAnsi="Calibri" w:cs="Calibri"/>
        </w:rPr>
        <w:t xml:space="preserve"> </w:t>
      </w:r>
      <w:r w:rsidRPr="0011032B">
        <w:rPr>
          <w:rFonts w:ascii="Calibri" w:hAnsi="Calibri" w:cs="Calibri"/>
          <w:bCs/>
          <w:iCs/>
        </w:rPr>
        <w:t>/ Largo, MD</w:t>
      </w:r>
      <w:r w:rsidR="004A7DD9" w:rsidRPr="0011032B">
        <w:rPr>
          <w:rFonts w:ascii="Calibri" w:hAnsi="Calibri" w:cs="Calibri"/>
          <w:bCs/>
          <w:iCs/>
        </w:rPr>
        <w:t xml:space="preserve"> </w:t>
      </w:r>
      <w:r w:rsidR="004A7DD9" w:rsidRPr="0011032B">
        <w:rPr>
          <w:rFonts w:ascii="Calibri" w:hAnsi="Calibri" w:cs="Calibri"/>
          <w:bCs/>
          <w:iCs/>
        </w:rPr>
        <w:tab/>
      </w:r>
      <w:r w:rsidRPr="0011032B">
        <w:rPr>
          <w:rFonts w:ascii="Calibri" w:hAnsi="Calibri" w:cs="Calibri"/>
          <w:bCs/>
          <w:iCs/>
        </w:rPr>
        <w:t>2009</w:t>
      </w:r>
      <w:r w:rsidR="004A7DD9" w:rsidRPr="0011032B">
        <w:rPr>
          <w:rFonts w:ascii="Calibri" w:hAnsi="Calibri" w:cs="Calibri"/>
          <w:bCs/>
          <w:iCs/>
        </w:rPr>
        <w:t>–</w:t>
      </w:r>
      <w:r w:rsidRPr="0011032B">
        <w:rPr>
          <w:rFonts w:ascii="Calibri" w:hAnsi="Calibri" w:cs="Calibri"/>
          <w:bCs/>
          <w:iCs/>
        </w:rPr>
        <w:t>2012</w:t>
      </w:r>
    </w:p>
    <w:p w14:paraId="5ACAF4BF" w14:textId="4DFA0B2C" w:rsidR="00501B30" w:rsidRPr="00957BEB" w:rsidRDefault="00016E3B" w:rsidP="0011032B">
      <w:pPr>
        <w:spacing w:after="0" w:line="240" w:lineRule="auto"/>
        <w:rPr>
          <w:rFonts w:cstheme="minorHAnsi"/>
          <w:b/>
          <w:bCs/>
          <w:i/>
          <w:sz w:val="20"/>
          <w:szCs w:val="20"/>
        </w:rPr>
      </w:pPr>
      <w:r w:rsidRPr="00957BEB">
        <w:rPr>
          <w:rFonts w:ascii="Calibri" w:hAnsi="Calibri" w:cs="Calibri"/>
          <w:b/>
          <w:i/>
          <w:iCs/>
        </w:rPr>
        <w:t>General Manager</w:t>
      </w:r>
    </w:p>
    <w:p w14:paraId="371C1D60" w14:textId="6A4EC204" w:rsidR="00501B30" w:rsidRPr="001F6E54" w:rsidRDefault="00087403" w:rsidP="0011032B">
      <w:pPr>
        <w:pStyle w:val="Body"/>
        <w:spacing w:before="60"/>
        <w:jc w:val="both"/>
        <w:rPr>
          <w:rFonts w:asciiTheme="minorHAnsi" w:hAnsiTheme="minorHAnsi" w:cstheme="minorHAnsi"/>
        </w:rPr>
      </w:pPr>
      <w:r>
        <w:rPr>
          <w:rFonts w:asciiTheme="minorHAnsi" w:hAnsiTheme="minorHAnsi" w:cstheme="minorHAnsi"/>
        </w:rPr>
        <w:t>Steered operational management and s</w:t>
      </w:r>
      <w:r w:rsidR="009F35C4">
        <w:rPr>
          <w:rFonts w:asciiTheme="minorHAnsi" w:hAnsiTheme="minorHAnsi" w:cstheme="minorHAnsi"/>
        </w:rPr>
        <w:t>et strategic direction</w:t>
      </w:r>
      <w:r>
        <w:rPr>
          <w:rFonts w:asciiTheme="minorHAnsi" w:hAnsiTheme="minorHAnsi" w:cstheme="minorHAnsi"/>
        </w:rPr>
        <w:t xml:space="preserve"> and goals </w:t>
      </w:r>
      <w:r w:rsidR="00D40823">
        <w:rPr>
          <w:rFonts w:asciiTheme="minorHAnsi" w:hAnsiTheme="minorHAnsi" w:cstheme="minorHAnsi"/>
        </w:rPr>
        <w:t xml:space="preserve">for </w:t>
      </w:r>
      <w:r w:rsidR="00E80C7E">
        <w:rPr>
          <w:rFonts w:asciiTheme="minorHAnsi" w:hAnsiTheme="minorHAnsi" w:cstheme="minorHAnsi"/>
        </w:rPr>
        <w:t>4-star</w:t>
      </w:r>
      <w:r>
        <w:rPr>
          <w:rFonts w:asciiTheme="minorHAnsi" w:hAnsiTheme="minorHAnsi" w:cstheme="minorHAnsi"/>
        </w:rPr>
        <w:t xml:space="preserve"> luxury</w:t>
      </w:r>
      <w:r w:rsidR="00D40823">
        <w:rPr>
          <w:rFonts w:asciiTheme="minorHAnsi" w:hAnsiTheme="minorHAnsi" w:cstheme="minorHAnsi"/>
        </w:rPr>
        <w:t xml:space="preserve"> hotel to drive </w:t>
      </w:r>
      <w:r>
        <w:rPr>
          <w:rFonts w:asciiTheme="minorHAnsi" w:hAnsiTheme="minorHAnsi" w:cstheme="minorHAnsi"/>
        </w:rPr>
        <w:t xml:space="preserve">maximized </w:t>
      </w:r>
      <w:r w:rsidR="00D40823">
        <w:rPr>
          <w:rFonts w:asciiTheme="minorHAnsi" w:hAnsiTheme="minorHAnsi" w:cstheme="minorHAnsi"/>
        </w:rPr>
        <w:t>ROI</w:t>
      </w:r>
      <w:r w:rsidR="00501B30" w:rsidRPr="001F6E54">
        <w:rPr>
          <w:rFonts w:asciiTheme="minorHAnsi" w:hAnsiTheme="minorHAnsi" w:cstheme="minorHAnsi"/>
        </w:rPr>
        <w:t>.</w:t>
      </w:r>
      <w:r w:rsidR="00D40823">
        <w:rPr>
          <w:rFonts w:asciiTheme="minorHAnsi" w:hAnsiTheme="minorHAnsi" w:cstheme="minorHAnsi"/>
        </w:rPr>
        <w:t xml:space="preserve"> </w:t>
      </w:r>
      <w:r w:rsidR="00C752CF">
        <w:rPr>
          <w:rFonts w:asciiTheme="minorHAnsi" w:hAnsiTheme="minorHAnsi" w:cstheme="minorHAnsi"/>
        </w:rPr>
        <w:t xml:space="preserve">Ensured adherence to enterprise and federal compliance. </w:t>
      </w:r>
      <w:r w:rsidR="00E80C7E">
        <w:rPr>
          <w:rFonts w:asciiTheme="minorHAnsi" w:hAnsiTheme="minorHAnsi" w:cstheme="minorHAnsi"/>
        </w:rPr>
        <w:t xml:space="preserve">Led continuous process improvements to enhance </w:t>
      </w:r>
      <w:r>
        <w:rPr>
          <w:rFonts w:asciiTheme="minorHAnsi" w:hAnsiTheme="minorHAnsi" w:cstheme="minorHAnsi"/>
        </w:rPr>
        <w:t xml:space="preserve">KPIs </w:t>
      </w:r>
      <w:r w:rsidR="00E80C7E">
        <w:rPr>
          <w:rFonts w:asciiTheme="minorHAnsi" w:hAnsiTheme="minorHAnsi" w:cstheme="minorHAnsi"/>
        </w:rPr>
        <w:t xml:space="preserve">across guest services, employee management, sales and marketing, </w:t>
      </w:r>
      <w:r>
        <w:rPr>
          <w:rFonts w:asciiTheme="minorHAnsi" w:hAnsiTheme="minorHAnsi" w:cstheme="minorHAnsi"/>
        </w:rPr>
        <w:t xml:space="preserve">physical </w:t>
      </w:r>
      <w:r w:rsidR="00E80C7E">
        <w:rPr>
          <w:rFonts w:asciiTheme="minorHAnsi" w:hAnsiTheme="minorHAnsi" w:cstheme="minorHAnsi"/>
        </w:rPr>
        <w:t xml:space="preserve">facility </w:t>
      </w:r>
      <w:r>
        <w:rPr>
          <w:rFonts w:asciiTheme="minorHAnsi" w:hAnsiTheme="minorHAnsi" w:cstheme="minorHAnsi"/>
        </w:rPr>
        <w:t>quality</w:t>
      </w:r>
      <w:r w:rsidR="00E80C7E">
        <w:rPr>
          <w:rFonts w:asciiTheme="minorHAnsi" w:hAnsiTheme="minorHAnsi" w:cstheme="minorHAnsi"/>
        </w:rPr>
        <w:t xml:space="preserve">, and financial controls. </w:t>
      </w:r>
      <w:r>
        <w:rPr>
          <w:rFonts w:asciiTheme="minorHAnsi" w:hAnsiTheme="minorHAnsi" w:cstheme="minorHAnsi"/>
        </w:rPr>
        <w:t>Managed $15M budget and led</w:t>
      </w:r>
      <w:r w:rsidR="00D40823">
        <w:rPr>
          <w:rFonts w:asciiTheme="minorHAnsi" w:hAnsiTheme="minorHAnsi" w:cstheme="minorHAnsi"/>
        </w:rPr>
        <w:t xml:space="preserve"> financial team in occupancy forecasting, capital improvements, </w:t>
      </w:r>
      <w:r>
        <w:rPr>
          <w:rFonts w:asciiTheme="minorHAnsi" w:hAnsiTheme="minorHAnsi" w:cstheme="minorHAnsi"/>
        </w:rPr>
        <w:t>revenue spend</w:t>
      </w:r>
      <w:r w:rsidR="004D78AD">
        <w:rPr>
          <w:rFonts w:asciiTheme="minorHAnsi" w:hAnsiTheme="minorHAnsi" w:cstheme="minorHAnsi"/>
        </w:rPr>
        <w:t xml:space="preserve"> / cost controls</w:t>
      </w:r>
      <w:r>
        <w:rPr>
          <w:rFonts w:asciiTheme="minorHAnsi" w:hAnsiTheme="minorHAnsi" w:cstheme="minorHAnsi"/>
        </w:rPr>
        <w:t xml:space="preserve">, </w:t>
      </w:r>
      <w:r w:rsidR="00D40823">
        <w:rPr>
          <w:rFonts w:asciiTheme="minorHAnsi" w:hAnsiTheme="minorHAnsi" w:cstheme="minorHAnsi"/>
        </w:rPr>
        <w:t>and budgeting processes</w:t>
      </w:r>
      <w:r w:rsidR="00C752CF">
        <w:rPr>
          <w:rFonts w:asciiTheme="minorHAnsi" w:hAnsiTheme="minorHAnsi" w:cstheme="minorHAnsi"/>
        </w:rPr>
        <w:t xml:space="preserve"> to meet </w:t>
      </w:r>
      <w:r>
        <w:rPr>
          <w:rFonts w:asciiTheme="minorHAnsi" w:hAnsiTheme="minorHAnsi" w:cstheme="minorHAnsi"/>
        </w:rPr>
        <w:t>fiscal</w:t>
      </w:r>
      <w:r w:rsidR="00C752CF">
        <w:rPr>
          <w:rFonts w:asciiTheme="minorHAnsi" w:hAnsiTheme="minorHAnsi" w:cstheme="minorHAnsi"/>
        </w:rPr>
        <w:t xml:space="preserve"> goals. Optimized operations to drive exceptional quality standards. </w:t>
      </w:r>
      <w:r>
        <w:rPr>
          <w:rFonts w:asciiTheme="minorHAnsi" w:hAnsiTheme="minorHAnsi" w:cstheme="minorHAnsi"/>
        </w:rPr>
        <w:t>Analyzed</w:t>
      </w:r>
      <w:r w:rsidR="00C752CF">
        <w:rPr>
          <w:rFonts w:asciiTheme="minorHAnsi" w:hAnsiTheme="minorHAnsi" w:cstheme="minorHAnsi"/>
        </w:rPr>
        <w:t xml:space="preserve"> clientele needs to deliver outstanding </w:t>
      </w:r>
      <w:r w:rsidR="004D78AD">
        <w:rPr>
          <w:rFonts w:asciiTheme="minorHAnsi" w:hAnsiTheme="minorHAnsi" w:cstheme="minorHAnsi"/>
        </w:rPr>
        <w:t xml:space="preserve">customer </w:t>
      </w:r>
      <w:r w:rsidR="00C752CF">
        <w:rPr>
          <w:rFonts w:asciiTheme="minorHAnsi" w:hAnsiTheme="minorHAnsi" w:cstheme="minorHAnsi"/>
        </w:rPr>
        <w:t xml:space="preserve">service. </w:t>
      </w:r>
    </w:p>
    <w:p w14:paraId="4C9FCB7C" w14:textId="4236F05A" w:rsidR="00501B30" w:rsidRPr="0011032B" w:rsidRDefault="008C5FA2" w:rsidP="0011032B">
      <w:pPr>
        <w:pStyle w:val="Body"/>
        <w:numPr>
          <w:ilvl w:val="0"/>
          <w:numId w:val="9"/>
        </w:numPr>
        <w:spacing w:before="60"/>
        <w:jc w:val="both"/>
        <w:rPr>
          <w:rFonts w:asciiTheme="minorHAnsi" w:hAnsiTheme="minorHAnsi" w:cstheme="minorHAnsi"/>
          <w:spacing w:val="0"/>
        </w:rPr>
      </w:pPr>
      <w:r w:rsidRPr="0011032B">
        <w:rPr>
          <w:rFonts w:asciiTheme="minorHAnsi" w:hAnsiTheme="minorHAnsi" w:cstheme="minorHAnsi"/>
          <w:spacing w:val="0"/>
        </w:rPr>
        <w:t>Developed and instituted preventative maintenance program with targeted performance metrics to protect physical assets of hotel</w:t>
      </w:r>
      <w:r w:rsidR="006A7AD7" w:rsidRPr="0011032B">
        <w:rPr>
          <w:rFonts w:asciiTheme="minorHAnsi" w:hAnsiTheme="minorHAnsi" w:cstheme="minorHAnsi"/>
          <w:spacing w:val="0"/>
        </w:rPr>
        <w:t>;</w:t>
      </w:r>
      <w:r w:rsidRPr="0011032B">
        <w:rPr>
          <w:rFonts w:asciiTheme="minorHAnsi" w:hAnsiTheme="minorHAnsi" w:cstheme="minorHAnsi"/>
          <w:spacing w:val="0"/>
        </w:rPr>
        <w:t xml:space="preserve"> </w:t>
      </w:r>
      <w:r w:rsidR="00C443B9" w:rsidRPr="0011032B">
        <w:rPr>
          <w:rFonts w:asciiTheme="minorHAnsi" w:hAnsiTheme="minorHAnsi" w:cstheme="minorHAnsi"/>
          <w:spacing w:val="0"/>
        </w:rPr>
        <w:t>drove</w:t>
      </w:r>
      <w:r w:rsidR="006A7AD7" w:rsidRPr="0011032B">
        <w:rPr>
          <w:rFonts w:asciiTheme="minorHAnsi" w:hAnsiTheme="minorHAnsi" w:cstheme="minorHAnsi"/>
          <w:spacing w:val="0"/>
        </w:rPr>
        <w:t xml:space="preserve"> </w:t>
      </w:r>
      <w:r w:rsidRPr="0011032B">
        <w:rPr>
          <w:rFonts w:asciiTheme="minorHAnsi" w:hAnsiTheme="minorHAnsi" w:cstheme="minorHAnsi"/>
          <w:spacing w:val="0"/>
        </w:rPr>
        <w:t>property beautification</w:t>
      </w:r>
      <w:r w:rsidR="006A7AD7" w:rsidRPr="0011032B">
        <w:rPr>
          <w:rFonts w:asciiTheme="minorHAnsi" w:hAnsiTheme="minorHAnsi" w:cstheme="minorHAnsi"/>
          <w:spacing w:val="0"/>
        </w:rPr>
        <w:t xml:space="preserve"> and renovation</w:t>
      </w:r>
      <w:r w:rsidRPr="0011032B">
        <w:rPr>
          <w:rFonts w:asciiTheme="minorHAnsi" w:hAnsiTheme="minorHAnsi" w:cstheme="minorHAnsi"/>
          <w:spacing w:val="0"/>
        </w:rPr>
        <w:t xml:space="preserve"> initiative to upgrade </w:t>
      </w:r>
      <w:r w:rsidR="006A7AD7" w:rsidRPr="0011032B">
        <w:rPr>
          <w:rFonts w:asciiTheme="minorHAnsi" w:hAnsiTheme="minorHAnsi" w:cstheme="minorHAnsi"/>
          <w:spacing w:val="0"/>
        </w:rPr>
        <w:t xml:space="preserve">facility </w:t>
      </w:r>
      <w:r w:rsidR="006E6752" w:rsidRPr="0011032B">
        <w:rPr>
          <w:rFonts w:asciiTheme="minorHAnsi" w:hAnsiTheme="minorHAnsi" w:cstheme="minorHAnsi"/>
          <w:spacing w:val="0"/>
        </w:rPr>
        <w:t xml:space="preserve">aesthetics. </w:t>
      </w:r>
    </w:p>
    <w:p w14:paraId="2ED3AE0A" w14:textId="043644E2" w:rsidR="008C5FA2" w:rsidRPr="00E65427" w:rsidRDefault="008C5FA2" w:rsidP="0011032B">
      <w:pPr>
        <w:pStyle w:val="Body"/>
        <w:numPr>
          <w:ilvl w:val="0"/>
          <w:numId w:val="9"/>
        </w:numPr>
        <w:spacing w:before="60"/>
        <w:jc w:val="both"/>
        <w:rPr>
          <w:rFonts w:asciiTheme="minorHAnsi" w:hAnsiTheme="minorHAnsi" w:cstheme="minorHAnsi"/>
          <w:spacing w:val="0"/>
        </w:rPr>
      </w:pPr>
      <w:r w:rsidRPr="00E65427">
        <w:rPr>
          <w:rFonts w:asciiTheme="minorHAnsi" w:hAnsiTheme="minorHAnsi" w:cstheme="minorHAnsi"/>
          <w:spacing w:val="0"/>
        </w:rPr>
        <w:t xml:space="preserve">Maintained 5% fluctuation in margin of error for revenue and spend. </w:t>
      </w:r>
    </w:p>
    <w:p w14:paraId="2410BFA7" w14:textId="70D2BCD0" w:rsidR="0032237B" w:rsidRPr="0011032B" w:rsidRDefault="00016E3B" w:rsidP="0011032B">
      <w:pPr>
        <w:tabs>
          <w:tab w:val="right" w:pos="10512"/>
        </w:tabs>
        <w:spacing w:before="240" w:after="0" w:line="240" w:lineRule="auto"/>
        <w:rPr>
          <w:rFonts w:ascii="Calibri" w:hAnsi="Calibri" w:cs="Calibri"/>
          <w:bCs/>
          <w:i/>
        </w:rPr>
      </w:pPr>
      <w:r w:rsidRPr="00F135CA">
        <w:rPr>
          <w:rFonts w:cstheme="minorHAnsi"/>
          <w:b/>
        </w:rPr>
        <w:t>MM RESORTS MANAGEMENT LIMITED</w:t>
      </w:r>
      <w:r w:rsidR="0032237B" w:rsidRPr="00F135CA">
        <w:rPr>
          <w:rFonts w:ascii="Calibri" w:hAnsi="Calibri" w:cs="Calibri"/>
        </w:rPr>
        <w:t xml:space="preserve"> </w:t>
      </w:r>
      <w:r w:rsidRPr="0011032B">
        <w:rPr>
          <w:rFonts w:ascii="Calibri" w:hAnsi="Calibri" w:cs="Calibri"/>
          <w:bCs/>
          <w:iCs/>
        </w:rPr>
        <w:t>/ Anguilla, B</w:t>
      </w:r>
      <w:r w:rsidR="005D0386">
        <w:rPr>
          <w:rFonts w:ascii="Calibri" w:hAnsi="Calibri" w:cs="Calibri"/>
          <w:bCs/>
          <w:iCs/>
        </w:rPr>
        <w:t xml:space="preserve">ritish </w:t>
      </w:r>
      <w:r w:rsidRPr="0011032B">
        <w:rPr>
          <w:rFonts w:ascii="Calibri" w:hAnsi="Calibri" w:cs="Calibri"/>
          <w:bCs/>
          <w:iCs/>
        </w:rPr>
        <w:t>W</w:t>
      </w:r>
      <w:r w:rsidR="005D0386">
        <w:rPr>
          <w:rFonts w:ascii="Calibri" w:hAnsi="Calibri" w:cs="Calibri"/>
          <w:bCs/>
          <w:iCs/>
        </w:rPr>
        <w:t xml:space="preserve">est </w:t>
      </w:r>
      <w:r w:rsidRPr="0011032B">
        <w:rPr>
          <w:rFonts w:ascii="Calibri" w:hAnsi="Calibri" w:cs="Calibri"/>
          <w:bCs/>
          <w:iCs/>
        </w:rPr>
        <w:t>I</w:t>
      </w:r>
      <w:r w:rsidR="005D0386">
        <w:rPr>
          <w:rFonts w:ascii="Calibri" w:hAnsi="Calibri" w:cs="Calibri"/>
          <w:bCs/>
          <w:iCs/>
        </w:rPr>
        <w:t>ndies</w:t>
      </w:r>
      <w:r w:rsidR="0032237B" w:rsidRPr="0011032B">
        <w:rPr>
          <w:rFonts w:ascii="Calibri" w:hAnsi="Calibri" w:cs="Calibri"/>
          <w:bCs/>
          <w:iCs/>
        </w:rPr>
        <w:t xml:space="preserve"> </w:t>
      </w:r>
      <w:r w:rsidR="0032237B" w:rsidRPr="0011032B">
        <w:rPr>
          <w:rFonts w:ascii="Calibri" w:hAnsi="Calibri" w:cs="Calibri"/>
          <w:bCs/>
          <w:iCs/>
        </w:rPr>
        <w:tab/>
      </w:r>
      <w:r w:rsidRPr="0011032B">
        <w:rPr>
          <w:rFonts w:ascii="Calibri" w:hAnsi="Calibri" w:cs="Calibri"/>
          <w:bCs/>
          <w:iCs/>
        </w:rPr>
        <w:t>2008</w:t>
      </w:r>
      <w:r w:rsidR="0032237B" w:rsidRPr="0011032B">
        <w:rPr>
          <w:rFonts w:ascii="Calibri" w:hAnsi="Calibri" w:cs="Calibri"/>
          <w:bCs/>
          <w:iCs/>
        </w:rPr>
        <w:t>–</w:t>
      </w:r>
      <w:r w:rsidRPr="0011032B">
        <w:rPr>
          <w:rFonts w:ascii="Calibri" w:hAnsi="Calibri" w:cs="Calibri"/>
          <w:bCs/>
          <w:iCs/>
        </w:rPr>
        <w:t>2009</w:t>
      </w:r>
    </w:p>
    <w:p w14:paraId="3195387E" w14:textId="40871699" w:rsidR="0032237B" w:rsidRPr="002A5E8B" w:rsidRDefault="7CE4E14C" w:rsidP="0011032B">
      <w:pPr>
        <w:spacing w:after="0" w:line="240" w:lineRule="auto"/>
        <w:rPr>
          <w:rFonts w:cstheme="minorHAnsi"/>
          <w:b/>
          <w:bCs/>
          <w:i/>
          <w:sz w:val="20"/>
          <w:szCs w:val="20"/>
        </w:rPr>
      </w:pPr>
      <w:r w:rsidRPr="7CE4E14C">
        <w:rPr>
          <w:rFonts w:ascii="Calibri" w:hAnsi="Calibri" w:cs="Calibri"/>
          <w:b/>
          <w:bCs/>
          <w:i/>
          <w:iCs/>
        </w:rPr>
        <w:t>Managing Director</w:t>
      </w:r>
    </w:p>
    <w:p w14:paraId="414E9FEA" w14:textId="77777777" w:rsidR="0032237B" w:rsidRPr="00EB410D" w:rsidRDefault="0032237B" w:rsidP="008E07C6">
      <w:pPr>
        <w:pStyle w:val="Body"/>
        <w:jc w:val="both"/>
        <w:rPr>
          <w:rFonts w:asciiTheme="minorHAnsi" w:hAnsiTheme="minorHAnsi" w:cstheme="minorHAnsi"/>
          <w:sz w:val="10"/>
          <w:szCs w:val="10"/>
        </w:rPr>
      </w:pPr>
    </w:p>
    <w:p w14:paraId="19D1D76D" w14:textId="5A479DD2" w:rsidR="00293A62" w:rsidRPr="009A3048" w:rsidRDefault="00921719" w:rsidP="008E07C6">
      <w:pPr>
        <w:pStyle w:val="Body"/>
        <w:rPr>
          <w:rFonts w:asciiTheme="minorHAnsi" w:hAnsiTheme="minorHAnsi" w:cstheme="minorHAnsi"/>
        </w:rPr>
      </w:pPr>
      <w:r w:rsidRPr="009A3048">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380081AD" wp14:editId="7386B2FD">
                <wp:simplePos x="0" y="0"/>
                <wp:positionH relativeFrom="margin">
                  <wp:posOffset>-15240</wp:posOffset>
                </wp:positionH>
                <wp:positionV relativeFrom="paragraph">
                  <wp:posOffset>74447</wp:posOffset>
                </wp:positionV>
                <wp:extent cx="6675120" cy="9525"/>
                <wp:effectExtent l="0" t="0" r="30480" b="28575"/>
                <wp:wrapNone/>
                <wp:docPr id="57" name="Straight Connector 57"/>
                <wp:cNvGraphicFramePr/>
                <a:graphic xmlns:a="http://schemas.openxmlformats.org/drawingml/2006/main">
                  <a:graphicData uri="http://schemas.microsoft.com/office/word/2010/wordprocessingShape">
                    <wps:wsp>
                      <wps:cNvCnPr/>
                      <wps:spPr>
                        <a:xfrm flipV="1">
                          <a:off x="0" y="0"/>
                          <a:ext cx="6675120" cy="9525"/>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F8801" id="Straight Connector 57"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5.85pt" to="524.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" strokecolor="#4472c4 [3204]" strokeweight="1pt">
                <v:stroke joinstyle="miter"/>
                <w10:wrap anchorx="margin"/>
              </v:line>
            </w:pict>
          </mc:Fallback>
        </mc:AlternateContent>
      </w:r>
    </w:p>
    <w:p w14:paraId="22423C5A" w14:textId="77777777" w:rsidR="00555A8C" w:rsidRPr="00640362" w:rsidRDefault="00555A8C" w:rsidP="008E07C6">
      <w:pPr>
        <w:pStyle w:val="Body"/>
        <w:rPr>
          <w:rFonts w:asciiTheme="minorHAnsi" w:hAnsiTheme="minorHAnsi" w:cstheme="minorHAnsi"/>
          <w:sz w:val="4"/>
          <w:szCs w:val="4"/>
        </w:rPr>
      </w:pPr>
    </w:p>
    <w:p w14:paraId="0090755E" w14:textId="77777777" w:rsidR="004758F5" w:rsidRPr="009A3048" w:rsidRDefault="004758F5" w:rsidP="0011032B">
      <w:pPr>
        <w:pStyle w:val="Heading"/>
        <w:keepNext w:val="0"/>
        <w:spacing w:after="0" w:line="240" w:lineRule="auto"/>
        <w:rPr>
          <w:rFonts w:asciiTheme="minorHAnsi" w:hAnsiTheme="minorHAnsi" w:cstheme="minorHAnsi"/>
          <w:spacing w:val="20"/>
        </w:rPr>
      </w:pPr>
      <w:r w:rsidRPr="009A3048">
        <w:rPr>
          <w:rFonts w:asciiTheme="minorHAnsi" w:hAnsiTheme="minorHAnsi" w:cstheme="minorHAnsi"/>
          <w:spacing w:val="20"/>
        </w:rPr>
        <w:t>EDUCATION</w:t>
      </w:r>
    </w:p>
    <w:p w14:paraId="694A16C2" w14:textId="2CC0CFBF" w:rsidR="007C5B98" w:rsidRDefault="007C5B98" w:rsidP="0011032B">
      <w:pPr>
        <w:pStyle w:val="Subheading"/>
        <w:keepNext w:val="0"/>
        <w:spacing w:line="240" w:lineRule="auto"/>
        <w:rPr>
          <w:rFonts w:asciiTheme="minorHAnsi" w:hAnsiTheme="minorHAnsi" w:cstheme="minorHAnsi"/>
        </w:rPr>
      </w:pPr>
      <w:r>
        <w:rPr>
          <w:rFonts w:asciiTheme="minorHAnsi" w:hAnsiTheme="minorHAnsi" w:cstheme="minorHAnsi"/>
        </w:rPr>
        <w:t xml:space="preserve">University of the Virgin </w:t>
      </w:r>
      <w:r w:rsidR="00780E4A">
        <w:rPr>
          <w:rFonts w:asciiTheme="minorHAnsi" w:hAnsiTheme="minorHAnsi" w:cstheme="minorHAnsi"/>
        </w:rPr>
        <w:t xml:space="preserve">Islands, VI: </w:t>
      </w:r>
      <w:proofErr w:type="spellStart"/>
      <w:r w:rsidR="00780E4A">
        <w:rPr>
          <w:rFonts w:asciiTheme="minorHAnsi" w:hAnsiTheme="minorHAnsi" w:cstheme="minorHAnsi"/>
        </w:rPr>
        <w:t>Phd</w:t>
      </w:r>
      <w:proofErr w:type="spellEnd"/>
      <w:r w:rsidR="00780E4A">
        <w:rPr>
          <w:rFonts w:asciiTheme="minorHAnsi" w:hAnsiTheme="minorHAnsi" w:cstheme="minorHAnsi"/>
        </w:rPr>
        <w:t xml:space="preserve"> </w:t>
      </w:r>
      <w:r w:rsidR="00BF0270">
        <w:rPr>
          <w:rFonts w:asciiTheme="minorHAnsi" w:hAnsiTheme="minorHAnsi" w:cstheme="minorHAnsi"/>
        </w:rPr>
        <w:t>Candi</w:t>
      </w:r>
    </w:p>
    <w:p w14:paraId="3F3283AA" w14:textId="2A7518ED" w:rsidR="00175914" w:rsidRPr="00D8597F" w:rsidRDefault="00D8597F" w:rsidP="0011032B">
      <w:pPr>
        <w:pStyle w:val="Subheading"/>
        <w:keepNext w:val="0"/>
        <w:spacing w:line="240" w:lineRule="auto"/>
        <w:rPr>
          <w:rFonts w:asciiTheme="minorHAnsi" w:hAnsiTheme="minorHAnsi" w:cstheme="minorHAnsi"/>
          <w:bCs w:val="0"/>
          <w:i/>
        </w:rPr>
      </w:pPr>
      <w:r>
        <w:rPr>
          <w:rFonts w:asciiTheme="minorHAnsi" w:hAnsiTheme="minorHAnsi" w:cstheme="minorHAnsi"/>
        </w:rPr>
        <w:t>Louisiana State</w:t>
      </w:r>
      <w:r w:rsidR="004758F5" w:rsidRPr="00175914">
        <w:rPr>
          <w:rFonts w:asciiTheme="minorHAnsi" w:hAnsiTheme="minorHAnsi" w:cstheme="minorHAnsi"/>
        </w:rPr>
        <w:t xml:space="preserve"> University</w:t>
      </w:r>
      <w:r w:rsidR="005D0386">
        <w:rPr>
          <w:rFonts w:asciiTheme="minorHAnsi" w:hAnsiTheme="minorHAnsi" w:cstheme="minorHAnsi"/>
        </w:rPr>
        <w:t>;</w:t>
      </w:r>
      <w:r w:rsidR="00175914" w:rsidRPr="00175914">
        <w:rPr>
          <w:rFonts w:asciiTheme="minorHAnsi" w:hAnsiTheme="minorHAnsi" w:cstheme="minorHAnsi"/>
        </w:rPr>
        <w:t xml:space="preserve"> </w:t>
      </w:r>
      <w:r>
        <w:rPr>
          <w:rFonts w:asciiTheme="minorHAnsi" w:hAnsiTheme="minorHAnsi" w:cstheme="minorHAnsi"/>
          <w:iCs/>
        </w:rPr>
        <w:t xml:space="preserve">Shreveport, LA: </w:t>
      </w:r>
      <w:r w:rsidR="00175914" w:rsidRPr="00D8597F">
        <w:rPr>
          <w:rFonts w:asciiTheme="minorHAnsi" w:hAnsiTheme="minorHAnsi" w:cstheme="minorHAnsi"/>
          <w:b/>
        </w:rPr>
        <w:t xml:space="preserve">Master of </w:t>
      </w:r>
      <w:r w:rsidRPr="00D8597F">
        <w:rPr>
          <w:rFonts w:asciiTheme="minorHAnsi" w:hAnsiTheme="minorHAnsi" w:cstheme="minorHAnsi"/>
          <w:b/>
        </w:rPr>
        <w:t>Business Administration</w:t>
      </w:r>
    </w:p>
    <w:p w14:paraId="7AB9B098" w14:textId="02196F61" w:rsidR="00175914" w:rsidRPr="00D8597F" w:rsidRDefault="00D8597F" w:rsidP="0011032B">
      <w:pPr>
        <w:pStyle w:val="Subheading"/>
        <w:keepNext w:val="0"/>
        <w:spacing w:line="240" w:lineRule="auto"/>
        <w:rPr>
          <w:rFonts w:asciiTheme="minorHAnsi" w:hAnsiTheme="minorHAnsi" w:cstheme="minorHAnsi"/>
          <w:b/>
        </w:rPr>
      </w:pPr>
      <w:r>
        <w:rPr>
          <w:rFonts w:asciiTheme="minorHAnsi" w:hAnsiTheme="minorHAnsi" w:cstheme="minorHAnsi"/>
        </w:rPr>
        <w:t>Temple</w:t>
      </w:r>
      <w:r w:rsidR="004758F5" w:rsidRPr="00175914">
        <w:rPr>
          <w:rFonts w:asciiTheme="minorHAnsi" w:hAnsiTheme="minorHAnsi" w:cstheme="minorHAnsi"/>
        </w:rPr>
        <w:t xml:space="preserve"> University</w:t>
      </w:r>
      <w:r w:rsidR="005D0386">
        <w:rPr>
          <w:rFonts w:asciiTheme="minorHAnsi" w:hAnsiTheme="minorHAnsi" w:cstheme="minorHAnsi"/>
        </w:rPr>
        <w:t>;</w:t>
      </w:r>
      <w:r w:rsidR="00175914" w:rsidRPr="00175914">
        <w:rPr>
          <w:rFonts w:asciiTheme="minorHAnsi" w:hAnsiTheme="minorHAnsi" w:cstheme="minorHAnsi"/>
        </w:rPr>
        <w:t xml:space="preserve"> </w:t>
      </w:r>
      <w:r>
        <w:rPr>
          <w:rFonts w:asciiTheme="minorHAnsi" w:hAnsiTheme="minorHAnsi" w:cstheme="minorHAnsi"/>
        </w:rPr>
        <w:t xml:space="preserve">Philadelphia, PA: </w:t>
      </w:r>
      <w:r w:rsidR="00175914" w:rsidRPr="00D8597F">
        <w:rPr>
          <w:rFonts w:asciiTheme="minorHAnsi" w:hAnsiTheme="minorHAnsi" w:cstheme="minorHAnsi"/>
          <w:b/>
        </w:rPr>
        <w:t xml:space="preserve">Bachelor of Science </w:t>
      </w:r>
      <w:r w:rsidRPr="00D8597F">
        <w:rPr>
          <w:rFonts w:asciiTheme="minorHAnsi" w:hAnsiTheme="minorHAnsi" w:cstheme="minorHAnsi"/>
          <w:b/>
        </w:rPr>
        <w:t>/ Tourism &amp; Hospitality Management</w:t>
      </w:r>
    </w:p>
    <w:p w14:paraId="66D40CF6" w14:textId="23EB68D7" w:rsidR="00293A62" w:rsidRPr="00640362" w:rsidRDefault="00293A62" w:rsidP="008E07C6">
      <w:pPr>
        <w:pStyle w:val="Body"/>
        <w:rPr>
          <w:rFonts w:asciiTheme="minorHAnsi" w:hAnsiTheme="minorHAnsi" w:cstheme="minorHAnsi"/>
          <w:sz w:val="4"/>
          <w:szCs w:val="4"/>
        </w:rPr>
      </w:pPr>
    </w:p>
    <w:p w14:paraId="70022B8E" w14:textId="1921B9F4" w:rsidR="00293A62" w:rsidRPr="009A3048" w:rsidRDefault="00EE17C5" w:rsidP="008E07C6">
      <w:pPr>
        <w:pStyle w:val="Body"/>
        <w:rPr>
          <w:rFonts w:asciiTheme="minorHAnsi" w:hAnsiTheme="minorHAnsi" w:cstheme="minorHAnsi"/>
        </w:rPr>
      </w:pPr>
      <w:r w:rsidRPr="009A3048">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4CC290F5" wp14:editId="118D77B8">
                <wp:simplePos x="0" y="0"/>
                <wp:positionH relativeFrom="margin">
                  <wp:posOffset>-15240</wp:posOffset>
                </wp:positionH>
                <wp:positionV relativeFrom="paragraph">
                  <wp:posOffset>79843</wp:posOffset>
                </wp:positionV>
                <wp:extent cx="6675120" cy="9525"/>
                <wp:effectExtent l="0" t="0" r="30480" b="28575"/>
                <wp:wrapNone/>
                <wp:docPr id="56" name="Straight Connector 56"/>
                <wp:cNvGraphicFramePr/>
                <a:graphic xmlns:a="http://schemas.openxmlformats.org/drawingml/2006/main">
                  <a:graphicData uri="http://schemas.microsoft.com/office/word/2010/wordprocessingShape">
                    <wps:wsp>
                      <wps:cNvCnPr/>
                      <wps:spPr>
                        <a:xfrm flipV="1">
                          <a:off x="0" y="0"/>
                          <a:ext cx="6675120" cy="9525"/>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8316C" id="Straight Connector 5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6.3pt" to="52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" strokecolor="#4472c4 [3204]" strokeweight="1pt">
                <v:stroke joinstyle="miter"/>
                <w10:wrap anchorx="margin"/>
              </v:line>
            </w:pict>
          </mc:Fallback>
        </mc:AlternateContent>
      </w:r>
    </w:p>
    <w:p w14:paraId="1E4DDFE6" w14:textId="583D6784" w:rsidR="00293A62" w:rsidRPr="00640362" w:rsidRDefault="00293A62" w:rsidP="008E07C6">
      <w:pPr>
        <w:pStyle w:val="Body"/>
        <w:rPr>
          <w:rFonts w:asciiTheme="minorHAnsi" w:hAnsiTheme="minorHAnsi" w:cstheme="minorHAnsi"/>
          <w:sz w:val="4"/>
          <w:szCs w:val="4"/>
        </w:rPr>
      </w:pPr>
    </w:p>
    <w:p w14:paraId="468CD6F6" w14:textId="0E853782" w:rsidR="004758F5" w:rsidRPr="00E65427" w:rsidRDefault="004758F5" w:rsidP="0011032B">
      <w:pPr>
        <w:pStyle w:val="Heading"/>
        <w:keepNext w:val="0"/>
        <w:spacing w:after="0" w:line="240" w:lineRule="auto"/>
        <w:rPr>
          <w:rFonts w:asciiTheme="minorHAnsi" w:hAnsiTheme="minorHAnsi" w:cstheme="minorHAnsi"/>
          <w:spacing w:val="20"/>
        </w:rPr>
      </w:pPr>
      <w:r w:rsidRPr="00E65427">
        <w:rPr>
          <w:rFonts w:asciiTheme="minorHAnsi" w:hAnsiTheme="minorHAnsi" w:cstheme="minorHAnsi"/>
          <w:spacing w:val="20"/>
        </w:rPr>
        <w:t xml:space="preserve">CERTIFICATIONS AND </w:t>
      </w:r>
      <w:r w:rsidR="003E3AC4" w:rsidRPr="00E65427">
        <w:rPr>
          <w:rFonts w:asciiTheme="minorHAnsi" w:hAnsiTheme="minorHAnsi" w:cstheme="minorHAnsi"/>
          <w:spacing w:val="20"/>
        </w:rPr>
        <w:t>ADDITIONAL INFORMATION</w:t>
      </w:r>
    </w:p>
    <w:p w14:paraId="6B396AA1" w14:textId="77777777" w:rsidR="004D5572" w:rsidRDefault="004D5572" w:rsidP="004D5572">
      <w:pPr>
        <w:pStyle w:val="Body"/>
        <w:rPr>
          <w:rFonts w:asciiTheme="minorHAnsi" w:hAnsiTheme="minorHAnsi" w:cstheme="minorHAnsi"/>
        </w:rPr>
      </w:pPr>
      <w:r w:rsidRPr="00E65427">
        <w:rPr>
          <w:rFonts w:asciiTheme="minorHAnsi" w:hAnsiTheme="minorHAnsi" w:cstheme="minorHAnsi"/>
        </w:rPr>
        <w:t>National Academies of Sciences, Engineering, and Medicine (NASEM) – Transportation Research Board, Chairman (2018–Present)</w:t>
      </w:r>
    </w:p>
    <w:p w14:paraId="70959A19" w14:textId="77777777" w:rsidR="004D5572" w:rsidRPr="00E65427" w:rsidRDefault="004D5572" w:rsidP="004D5572">
      <w:pPr>
        <w:pStyle w:val="Body"/>
        <w:rPr>
          <w:rFonts w:asciiTheme="minorHAnsi" w:hAnsiTheme="minorHAnsi" w:cstheme="minorHAnsi"/>
        </w:rPr>
      </w:pPr>
      <w:r w:rsidRPr="00E65427">
        <w:rPr>
          <w:rFonts w:asciiTheme="minorHAnsi" w:hAnsiTheme="minorHAnsi" w:cstheme="minorHAnsi"/>
        </w:rPr>
        <w:t xml:space="preserve">Airport Cooperative Research Program (ACRP) Project 01.43, Guidebook for Conducting Airport User Surveys – Chair (2020) </w:t>
      </w:r>
    </w:p>
    <w:p w14:paraId="7E934F99" w14:textId="77777777" w:rsidR="004D5572" w:rsidRPr="00E65427" w:rsidRDefault="004D5572" w:rsidP="004D5572">
      <w:pPr>
        <w:pStyle w:val="Body"/>
        <w:rPr>
          <w:rFonts w:asciiTheme="minorHAnsi" w:hAnsiTheme="minorHAnsi" w:cstheme="minorHAnsi"/>
        </w:rPr>
      </w:pPr>
      <w:proofErr w:type="spellStart"/>
      <w:proofErr w:type="gramStart"/>
      <w:r w:rsidRPr="00E65427">
        <w:rPr>
          <w:rFonts w:asciiTheme="minorHAnsi" w:hAnsiTheme="minorHAnsi" w:cstheme="minorHAnsi"/>
        </w:rPr>
        <w:t>ExperiencePoint</w:t>
      </w:r>
      <w:proofErr w:type="spellEnd"/>
      <w:r w:rsidRPr="00E65427">
        <w:rPr>
          <w:rFonts w:asciiTheme="minorHAnsi" w:hAnsiTheme="minorHAnsi" w:cstheme="minorHAnsi"/>
        </w:rPr>
        <w:t xml:space="preserve">  –</w:t>
      </w:r>
      <w:proofErr w:type="gramEnd"/>
      <w:r w:rsidRPr="00E65427">
        <w:rPr>
          <w:rFonts w:asciiTheme="minorHAnsi" w:hAnsiTheme="minorHAnsi" w:cstheme="minorHAnsi"/>
        </w:rPr>
        <w:t xml:space="preserve"> Certified Change Leader (2020)</w:t>
      </w:r>
    </w:p>
    <w:p w14:paraId="27C970A2" w14:textId="77777777" w:rsidR="004D5572" w:rsidRPr="00E65427" w:rsidRDefault="004D5572" w:rsidP="004D5572">
      <w:pPr>
        <w:pStyle w:val="Body"/>
        <w:rPr>
          <w:rFonts w:asciiTheme="minorHAnsi" w:hAnsiTheme="minorHAnsi" w:cstheme="minorHAnsi"/>
        </w:rPr>
      </w:pPr>
      <w:r w:rsidRPr="00E65427">
        <w:rPr>
          <w:rFonts w:asciiTheme="minorHAnsi" w:hAnsiTheme="minorHAnsi" w:cstheme="minorHAnsi"/>
        </w:rPr>
        <w:t xml:space="preserve">ACI-ICAO – Airport Management Professional Accreditation Program (AMPAP) Certification (2019) </w:t>
      </w:r>
    </w:p>
    <w:p w14:paraId="6244FB0A" w14:textId="77777777" w:rsidR="004D5572" w:rsidRPr="00E65427" w:rsidRDefault="004D5572" w:rsidP="004D5572">
      <w:pPr>
        <w:pStyle w:val="Body"/>
        <w:rPr>
          <w:rFonts w:asciiTheme="minorHAnsi" w:hAnsiTheme="minorHAnsi" w:cstheme="minorHAnsi"/>
        </w:rPr>
      </w:pPr>
      <w:r w:rsidRPr="00E65427">
        <w:rPr>
          <w:rFonts w:asciiTheme="minorHAnsi" w:hAnsiTheme="minorHAnsi" w:cstheme="minorHAnsi"/>
        </w:rPr>
        <w:t>American Association of Airport Employees (AAAE) – Certified Member (CM) (2018</w:t>
      </w:r>
      <w:r>
        <w:rPr>
          <w:rFonts w:asciiTheme="minorHAnsi" w:hAnsiTheme="minorHAnsi" w:cstheme="minorHAnsi"/>
        </w:rPr>
        <w:t>)</w:t>
      </w:r>
    </w:p>
    <w:sectPr w:rsidR="004D5572" w:rsidRPr="00E65427" w:rsidSect="007E7AAC">
      <w:headerReference w:type="default" r:id="rId8"/>
      <w:headerReference w:type="first" r:id="rId9"/>
      <w:pgSz w:w="12240" w:h="15840"/>
      <w:pgMar w:top="720" w:right="864" w:bottom="720" w:left="864"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C176" w14:textId="77777777" w:rsidR="007E7AAC" w:rsidRDefault="007E7AAC" w:rsidP="009D0BDB">
      <w:pPr>
        <w:spacing w:after="0" w:line="240" w:lineRule="auto"/>
      </w:pPr>
      <w:r>
        <w:separator/>
      </w:r>
    </w:p>
  </w:endnote>
  <w:endnote w:type="continuationSeparator" w:id="0">
    <w:p w14:paraId="08045DC6" w14:textId="77777777" w:rsidR="007E7AAC" w:rsidRDefault="007E7AAC" w:rsidP="009D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958D" w14:textId="77777777" w:rsidR="007E7AAC" w:rsidRDefault="007E7AAC" w:rsidP="009D0BDB">
      <w:pPr>
        <w:spacing w:after="0" w:line="240" w:lineRule="auto"/>
      </w:pPr>
      <w:r>
        <w:separator/>
      </w:r>
    </w:p>
  </w:footnote>
  <w:footnote w:type="continuationSeparator" w:id="0">
    <w:p w14:paraId="4BE39330" w14:textId="77777777" w:rsidR="007E7AAC" w:rsidRDefault="007E7AAC" w:rsidP="009D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4E6E" w14:textId="6616A30B" w:rsidR="008201C9" w:rsidRPr="006D5B50" w:rsidRDefault="00016E3B" w:rsidP="00A47E96">
    <w:pPr>
      <w:spacing w:after="0" w:line="240" w:lineRule="auto"/>
      <w:jc w:val="center"/>
      <w:rPr>
        <w:rFonts w:ascii="Calibri" w:hAnsi="Calibri" w:cs="Calibri"/>
        <w:spacing w:val="40"/>
        <w:sz w:val="52"/>
        <w:szCs w:val="74"/>
      </w:rPr>
    </w:pPr>
    <w:r>
      <w:rPr>
        <w:rFonts w:ascii="Calibri" w:hAnsi="Calibri" w:cs="Calibri"/>
        <w:spacing w:val="40"/>
        <w:sz w:val="52"/>
        <w:szCs w:val="74"/>
      </w:rPr>
      <w:t>STEVE MAYERS</w:t>
    </w:r>
  </w:p>
  <w:p w14:paraId="0D79C4B3" w14:textId="77777777" w:rsidR="00016E3B" w:rsidRPr="009838CF" w:rsidRDefault="00016E3B" w:rsidP="00016E3B">
    <w:pPr>
      <w:tabs>
        <w:tab w:val="center" w:pos="4986"/>
        <w:tab w:val="right" w:pos="9972"/>
      </w:tabs>
      <w:spacing w:after="40" w:line="240" w:lineRule="auto"/>
      <w:jc w:val="center"/>
      <w:rPr>
        <w:rFonts w:cstheme="minorHAnsi"/>
        <w:kern w:val="24"/>
        <w:sz w:val="20"/>
        <w:szCs w:val="20"/>
      </w:rPr>
    </w:pPr>
    <w:r>
      <w:rPr>
        <w:rFonts w:cstheme="minorHAnsi"/>
        <w:kern w:val="24"/>
        <w:sz w:val="20"/>
        <w:szCs w:val="20"/>
      </w:rPr>
      <w:t>703-209-3511</w:t>
    </w:r>
    <w:r w:rsidRPr="009838CF">
      <w:rPr>
        <w:rFonts w:cstheme="minorHAnsi"/>
        <w:kern w:val="24"/>
        <w:sz w:val="20"/>
        <w:szCs w:val="20"/>
      </w:rPr>
      <w:t xml:space="preserve"> | </w:t>
    </w:r>
    <w:r>
      <w:rPr>
        <w:rFonts w:cstheme="minorHAnsi"/>
        <w:kern w:val="24"/>
        <w:sz w:val="20"/>
        <w:szCs w:val="20"/>
      </w:rPr>
      <w:t>Atlanta, GA</w:t>
    </w:r>
    <w:r w:rsidRPr="009838CF">
      <w:rPr>
        <w:rFonts w:cstheme="minorHAnsi"/>
        <w:kern w:val="24"/>
        <w:sz w:val="20"/>
        <w:szCs w:val="20"/>
      </w:rPr>
      <w:t xml:space="preserve"> | </w:t>
    </w:r>
    <w:r>
      <w:rPr>
        <w:rFonts w:cstheme="minorHAnsi"/>
        <w:kern w:val="24"/>
        <w:sz w:val="20"/>
        <w:szCs w:val="20"/>
      </w:rPr>
      <w:t>mayors_steve</w:t>
    </w:r>
    <w:r w:rsidRPr="009838CF">
      <w:rPr>
        <w:rFonts w:cstheme="minorHAnsi"/>
        <w:kern w:val="24"/>
        <w:sz w:val="20"/>
        <w:szCs w:val="20"/>
      </w:rPr>
      <w:t>@</w:t>
    </w:r>
    <w:r>
      <w:rPr>
        <w:rFonts w:cstheme="minorHAnsi"/>
        <w:kern w:val="24"/>
        <w:sz w:val="20"/>
        <w:szCs w:val="20"/>
      </w:rPr>
      <w:t>hot</w:t>
    </w:r>
    <w:r w:rsidRPr="009838CF">
      <w:rPr>
        <w:rFonts w:cstheme="minorHAnsi"/>
        <w:kern w:val="24"/>
        <w:sz w:val="20"/>
        <w:szCs w:val="20"/>
      </w:rPr>
      <w:t>mail.com</w:t>
    </w:r>
  </w:p>
  <w:p w14:paraId="1C23FDFC" w14:textId="7B994661" w:rsidR="00293A62" w:rsidRPr="006628FE" w:rsidRDefault="00293A62" w:rsidP="00A47E96">
    <w:pPr>
      <w:pStyle w:val="Header"/>
      <w:jc w:val="center"/>
      <w:rPr>
        <w:rFonts w:ascii="Calibri" w:hAnsi="Calibri" w:cs="Calibri"/>
        <w:noProof/>
        <w:sz w:val="20"/>
        <w:szCs w:val="20"/>
      </w:rPr>
    </w:pPr>
  </w:p>
  <w:p w14:paraId="2BD37D0F" w14:textId="77777777" w:rsidR="007F06C3" w:rsidRPr="006628FE" w:rsidRDefault="00293A62" w:rsidP="00A47E96">
    <w:pPr>
      <w:pStyle w:val="Header"/>
      <w:jc w:val="center"/>
      <w:rPr>
        <w:rFonts w:ascii="Calibri" w:hAnsi="Calibri" w:cs="Calibri"/>
        <w:sz w:val="20"/>
        <w:szCs w:val="20"/>
      </w:rPr>
    </w:pPr>
    <w:r w:rsidRPr="006628FE">
      <w:rPr>
        <w:rFonts w:ascii="Calibri" w:hAnsi="Calibri" w:cs="Calibri"/>
        <w:noProof/>
        <w:sz w:val="20"/>
        <w:szCs w:val="20"/>
      </w:rPr>
      <mc:AlternateContent>
        <mc:Choice Requires="wps">
          <w:drawing>
            <wp:anchor distT="0" distB="0" distL="114300" distR="114300" simplePos="0" relativeHeight="251664384" behindDoc="0" locked="0" layoutInCell="1" allowOverlap="1" wp14:anchorId="295BE365" wp14:editId="272D1649">
              <wp:simplePos x="0" y="0"/>
              <wp:positionH relativeFrom="margin">
                <wp:align>center</wp:align>
              </wp:positionH>
              <wp:positionV relativeFrom="paragraph">
                <wp:posOffset>-635</wp:posOffset>
              </wp:positionV>
              <wp:extent cx="6675120" cy="9525"/>
              <wp:effectExtent l="0" t="0" r="30480" b="28575"/>
              <wp:wrapNone/>
              <wp:docPr id="71" name="Straight Connector 71"/>
              <wp:cNvGraphicFramePr/>
              <a:graphic xmlns:a="http://schemas.openxmlformats.org/drawingml/2006/main">
                <a:graphicData uri="http://schemas.microsoft.com/office/word/2010/wordprocessingShape">
                  <wps:wsp>
                    <wps:cNvCnPr/>
                    <wps:spPr>
                      <a:xfrm flipV="1">
                        <a:off x="0" y="0"/>
                        <a:ext cx="6675120" cy="9525"/>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28129" id="Straight Connector 71"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525.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" strokecolor="#4472c4 [3204]" strokeweight="1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0177" w14:textId="4AEA8FBF" w:rsidR="00911306" w:rsidRPr="0032237B" w:rsidRDefault="00016E3B" w:rsidP="00BB2FB1">
    <w:pPr>
      <w:pStyle w:val="Heading3"/>
      <w:spacing w:before="0" w:line="240" w:lineRule="auto"/>
      <w:rPr>
        <w:rFonts w:asciiTheme="minorHAnsi" w:hAnsiTheme="minorHAnsi" w:cstheme="minorHAnsi"/>
        <w:sz w:val="56"/>
        <w:szCs w:val="56"/>
      </w:rPr>
    </w:pPr>
    <w:r>
      <w:rPr>
        <w:rFonts w:asciiTheme="minorHAnsi" w:hAnsiTheme="minorHAnsi" w:cstheme="minorHAnsi"/>
        <w:sz w:val="56"/>
        <w:szCs w:val="56"/>
      </w:rPr>
      <w:t>STEVE MAYERS</w:t>
    </w:r>
  </w:p>
  <w:p w14:paraId="239978AA" w14:textId="3C537EC0" w:rsidR="00016E3B" w:rsidRPr="009838CF" w:rsidRDefault="00016E3B" w:rsidP="00016E3B">
    <w:pPr>
      <w:tabs>
        <w:tab w:val="center" w:pos="4986"/>
        <w:tab w:val="right" w:pos="9972"/>
      </w:tabs>
      <w:spacing w:after="40" w:line="240" w:lineRule="auto"/>
      <w:jc w:val="center"/>
      <w:rPr>
        <w:rFonts w:cstheme="minorHAnsi"/>
        <w:color w:val="4472C4" w:themeColor="accent1"/>
        <w:kern w:val="24"/>
        <w:sz w:val="28"/>
        <w:szCs w:val="28"/>
      </w:rPr>
    </w:pPr>
    <w:r>
      <w:rPr>
        <w:rFonts w:cstheme="minorHAnsi"/>
        <w:color w:val="4472C4" w:themeColor="accent1"/>
        <w:kern w:val="24"/>
        <w:sz w:val="28"/>
        <w:szCs w:val="28"/>
      </w:rPr>
      <w:t>CHIEF EXPERIENCE OFFICER</w:t>
    </w:r>
  </w:p>
  <w:p w14:paraId="51B6E946" w14:textId="3342EDCA" w:rsidR="00016E3B" w:rsidRPr="009838CF" w:rsidRDefault="00016E3B" w:rsidP="00016E3B">
    <w:pPr>
      <w:tabs>
        <w:tab w:val="center" w:pos="4986"/>
        <w:tab w:val="right" w:pos="9972"/>
      </w:tabs>
      <w:spacing w:after="40" w:line="240" w:lineRule="auto"/>
      <w:jc w:val="center"/>
      <w:rPr>
        <w:rFonts w:cstheme="minorHAnsi"/>
        <w:kern w:val="24"/>
        <w:sz w:val="20"/>
        <w:szCs w:val="20"/>
      </w:rPr>
    </w:pPr>
    <w:r>
      <w:rPr>
        <w:rFonts w:cstheme="minorHAnsi"/>
        <w:kern w:val="24"/>
        <w:sz w:val="20"/>
        <w:szCs w:val="20"/>
      </w:rPr>
      <w:t>703-209-3511</w:t>
    </w:r>
    <w:r w:rsidRPr="009838CF">
      <w:rPr>
        <w:rFonts w:cstheme="minorHAnsi"/>
        <w:kern w:val="24"/>
        <w:sz w:val="20"/>
        <w:szCs w:val="20"/>
      </w:rPr>
      <w:t xml:space="preserve"> | </w:t>
    </w:r>
    <w:r>
      <w:rPr>
        <w:rFonts w:cstheme="minorHAnsi"/>
        <w:kern w:val="24"/>
        <w:sz w:val="20"/>
        <w:szCs w:val="20"/>
      </w:rPr>
      <w:t>Atlanta, GA</w:t>
    </w:r>
    <w:r w:rsidRPr="009838CF">
      <w:rPr>
        <w:rFonts w:cstheme="minorHAnsi"/>
        <w:kern w:val="24"/>
        <w:sz w:val="20"/>
        <w:szCs w:val="20"/>
      </w:rPr>
      <w:t xml:space="preserve"> | </w:t>
    </w:r>
    <w:r>
      <w:rPr>
        <w:rFonts w:cstheme="minorHAnsi"/>
        <w:kern w:val="24"/>
        <w:sz w:val="20"/>
        <w:szCs w:val="20"/>
      </w:rPr>
      <w:t>may</w:t>
    </w:r>
    <w:r w:rsidR="00C26C6D">
      <w:rPr>
        <w:rFonts w:cstheme="minorHAnsi"/>
        <w:kern w:val="24"/>
        <w:sz w:val="20"/>
        <w:szCs w:val="20"/>
      </w:rPr>
      <w:t>e</w:t>
    </w:r>
    <w:r>
      <w:rPr>
        <w:rFonts w:cstheme="minorHAnsi"/>
        <w:kern w:val="24"/>
        <w:sz w:val="20"/>
        <w:szCs w:val="20"/>
      </w:rPr>
      <w:t>rs_steve</w:t>
    </w:r>
    <w:r w:rsidRPr="009838CF">
      <w:rPr>
        <w:rFonts w:cstheme="minorHAnsi"/>
        <w:kern w:val="24"/>
        <w:sz w:val="20"/>
        <w:szCs w:val="20"/>
      </w:rPr>
      <w:t>@</w:t>
    </w:r>
    <w:r>
      <w:rPr>
        <w:rFonts w:cstheme="minorHAnsi"/>
        <w:kern w:val="24"/>
        <w:sz w:val="20"/>
        <w:szCs w:val="20"/>
      </w:rPr>
      <w:t>hot</w:t>
    </w:r>
    <w:r w:rsidRPr="009838CF">
      <w:rPr>
        <w:rFonts w:cstheme="minorHAnsi"/>
        <w:kern w:val="24"/>
        <w:sz w:val="20"/>
        <w:szCs w:val="20"/>
      </w:rPr>
      <w:t>mail.com</w:t>
    </w:r>
  </w:p>
  <w:p w14:paraId="71200243" w14:textId="2B1145DB" w:rsidR="00016E3B" w:rsidRPr="009838CF" w:rsidRDefault="00016E3B" w:rsidP="00016E3B">
    <w:pPr>
      <w:tabs>
        <w:tab w:val="center" w:pos="4986"/>
        <w:tab w:val="right" w:pos="9972"/>
      </w:tabs>
      <w:spacing w:after="40" w:line="240" w:lineRule="auto"/>
      <w:jc w:val="center"/>
      <w:rPr>
        <w:rFonts w:cstheme="minorHAnsi"/>
        <w:kern w:val="24"/>
        <w:sz w:val="20"/>
        <w:szCs w:val="20"/>
      </w:rPr>
    </w:pPr>
    <w:r w:rsidRPr="009838CF">
      <w:rPr>
        <w:rFonts w:cstheme="minorHAnsi"/>
        <w:kern w:val="24"/>
        <w:sz w:val="20"/>
        <w:szCs w:val="20"/>
      </w:rPr>
      <w:t>linkedin.com/</w:t>
    </w:r>
    <w:r>
      <w:rPr>
        <w:rFonts w:cstheme="minorHAnsi"/>
        <w:kern w:val="24"/>
        <w:sz w:val="20"/>
        <w:szCs w:val="20"/>
      </w:rPr>
      <w:t>in/</w:t>
    </w:r>
    <w:proofErr w:type="spellStart"/>
    <w:r>
      <w:rPr>
        <w:rFonts w:cstheme="minorHAnsi"/>
        <w:kern w:val="24"/>
        <w:sz w:val="20"/>
        <w:szCs w:val="20"/>
      </w:rPr>
      <w:t>s</w:t>
    </w:r>
    <w:r w:rsidR="00EA6BC1">
      <w:rPr>
        <w:rFonts w:cstheme="minorHAnsi"/>
        <w:kern w:val="24"/>
        <w:sz w:val="20"/>
        <w:szCs w:val="20"/>
      </w:rPr>
      <w:t>nmayers</w:t>
    </w:r>
    <w:proofErr w:type="spellEnd"/>
    <w:r w:rsidR="00EA6BC1">
      <w:rPr>
        <w:rFonts w:cstheme="minorHAnsi"/>
        <w:kern w:val="24"/>
        <w:sz w:val="20"/>
        <w:szCs w:val="20"/>
      </w:rPr>
      <w:t>/</w:t>
    </w:r>
  </w:p>
  <w:p w14:paraId="6061B00F" w14:textId="77777777" w:rsidR="00911306" w:rsidRPr="006628FE" w:rsidRDefault="00911306" w:rsidP="00A47E96">
    <w:pPr>
      <w:pStyle w:val="Header"/>
      <w:jc w:val="center"/>
      <w:rPr>
        <w:rFonts w:ascii="Calibri" w:hAnsi="Calibri" w:cs="Calibri"/>
        <w:color w:val="545453"/>
        <w:kern w:val="24"/>
        <w:sz w:val="20"/>
        <w:szCs w:val="20"/>
      </w:rPr>
    </w:pPr>
  </w:p>
  <w:p w14:paraId="1EAC2251" w14:textId="77777777" w:rsidR="00911306" w:rsidRPr="006628FE" w:rsidRDefault="00911306" w:rsidP="00911306">
    <w:pPr>
      <w:pStyle w:val="Header"/>
      <w:jc w:val="center"/>
      <w:rPr>
        <w:rFonts w:ascii="Calibri" w:hAnsi="Calibri" w:cs="Calibri"/>
        <w:color w:val="545453"/>
        <w:kern w:val="24"/>
        <w:sz w:val="20"/>
        <w:szCs w:val="20"/>
      </w:rPr>
    </w:pPr>
    <w:r w:rsidRPr="006628FE">
      <w:rPr>
        <w:rFonts w:ascii="Calibri" w:hAnsi="Calibri" w:cs="Calibri"/>
        <w:noProof/>
      </w:rPr>
      <mc:AlternateContent>
        <mc:Choice Requires="wps">
          <w:drawing>
            <wp:anchor distT="0" distB="0" distL="114300" distR="114300" simplePos="0" relativeHeight="251666432" behindDoc="0" locked="0" layoutInCell="1" allowOverlap="1" wp14:anchorId="4CAD425C" wp14:editId="2304A612">
              <wp:simplePos x="0" y="0"/>
              <wp:positionH relativeFrom="margin">
                <wp:posOffset>0</wp:posOffset>
              </wp:positionH>
              <wp:positionV relativeFrom="paragraph">
                <wp:posOffset>0</wp:posOffset>
              </wp:positionV>
              <wp:extent cx="6675120" cy="9525"/>
              <wp:effectExtent l="0" t="0" r="30480" b="28575"/>
              <wp:wrapNone/>
              <wp:docPr id="1" name="Straight Connector 1"/>
              <wp:cNvGraphicFramePr/>
              <a:graphic xmlns:a="http://schemas.openxmlformats.org/drawingml/2006/main">
                <a:graphicData uri="http://schemas.microsoft.com/office/word/2010/wordprocessingShape">
                  <wps:wsp>
                    <wps:cNvCnPr/>
                    <wps:spPr>
                      <a:xfrm flipV="1">
                        <a:off x="0" y="0"/>
                        <a:ext cx="6675120" cy="9525"/>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6E3E8"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" strokecolor="#4472c4 [3204]"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485"/>
    <w:multiLevelType w:val="multilevel"/>
    <w:tmpl w:val="078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F36FA"/>
    <w:multiLevelType w:val="multilevel"/>
    <w:tmpl w:val="916EA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083398"/>
    <w:multiLevelType w:val="multilevel"/>
    <w:tmpl w:val="067C1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8800F7"/>
    <w:multiLevelType w:val="hybridMultilevel"/>
    <w:tmpl w:val="D0EEF0CC"/>
    <w:lvl w:ilvl="0" w:tplc="7DB4C842">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3261A"/>
    <w:multiLevelType w:val="hybridMultilevel"/>
    <w:tmpl w:val="E272B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00C58"/>
    <w:multiLevelType w:val="hybridMultilevel"/>
    <w:tmpl w:val="9176C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049C9"/>
    <w:multiLevelType w:val="hybridMultilevel"/>
    <w:tmpl w:val="C082B7E0"/>
    <w:lvl w:ilvl="0" w:tplc="00C6F98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476D7F"/>
    <w:multiLevelType w:val="hybridMultilevel"/>
    <w:tmpl w:val="BA8078FC"/>
    <w:lvl w:ilvl="0" w:tplc="00C6F98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92D772"/>
    <w:multiLevelType w:val="hybridMultilevel"/>
    <w:tmpl w:val="0C3E1ABE"/>
    <w:lvl w:ilvl="0" w:tplc="71B84232">
      <w:start w:val="1"/>
      <w:numFmt w:val="bullet"/>
      <w:lvlText w:val=""/>
      <w:lvlJc w:val="left"/>
      <w:pPr>
        <w:ind w:left="720" w:hanging="360"/>
      </w:pPr>
      <w:rPr>
        <w:rFonts w:ascii="Symbol" w:hAnsi="Symbol" w:hint="default"/>
      </w:rPr>
    </w:lvl>
    <w:lvl w:ilvl="1" w:tplc="CFA20DA2">
      <w:start w:val="1"/>
      <w:numFmt w:val="bullet"/>
      <w:lvlText w:val="o"/>
      <w:lvlJc w:val="left"/>
      <w:pPr>
        <w:ind w:left="1440" w:hanging="360"/>
      </w:pPr>
      <w:rPr>
        <w:rFonts w:ascii="Courier New" w:hAnsi="Courier New" w:hint="default"/>
      </w:rPr>
    </w:lvl>
    <w:lvl w:ilvl="2" w:tplc="41CED368">
      <w:start w:val="1"/>
      <w:numFmt w:val="bullet"/>
      <w:lvlText w:val=""/>
      <w:lvlJc w:val="left"/>
      <w:pPr>
        <w:ind w:left="2160" w:hanging="360"/>
      </w:pPr>
      <w:rPr>
        <w:rFonts w:ascii="Wingdings" w:hAnsi="Wingdings" w:hint="default"/>
      </w:rPr>
    </w:lvl>
    <w:lvl w:ilvl="3" w:tplc="F174B348">
      <w:start w:val="1"/>
      <w:numFmt w:val="bullet"/>
      <w:lvlText w:val=""/>
      <w:lvlJc w:val="left"/>
      <w:pPr>
        <w:ind w:left="2880" w:hanging="360"/>
      </w:pPr>
      <w:rPr>
        <w:rFonts w:ascii="Symbol" w:hAnsi="Symbol" w:hint="default"/>
      </w:rPr>
    </w:lvl>
    <w:lvl w:ilvl="4" w:tplc="75EA05B6">
      <w:start w:val="1"/>
      <w:numFmt w:val="bullet"/>
      <w:lvlText w:val="o"/>
      <w:lvlJc w:val="left"/>
      <w:pPr>
        <w:ind w:left="3600" w:hanging="360"/>
      </w:pPr>
      <w:rPr>
        <w:rFonts w:ascii="Courier New" w:hAnsi="Courier New" w:hint="default"/>
      </w:rPr>
    </w:lvl>
    <w:lvl w:ilvl="5" w:tplc="852C6C44">
      <w:start w:val="1"/>
      <w:numFmt w:val="bullet"/>
      <w:lvlText w:val=""/>
      <w:lvlJc w:val="left"/>
      <w:pPr>
        <w:ind w:left="4320" w:hanging="360"/>
      </w:pPr>
      <w:rPr>
        <w:rFonts w:ascii="Wingdings" w:hAnsi="Wingdings" w:hint="default"/>
      </w:rPr>
    </w:lvl>
    <w:lvl w:ilvl="6" w:tplc="CCDA7236">
      <w:start w:val="1"/>
      <w:numFmt w:val="bullet"/>
      <w:lvlText w:val=""/>
      <w:lvlJc w:val="left"/>
      <w:pPr>
        <w:ind w:left="5040" w:hanging="360"/>
      </w:pPr>
      <w:rPr>
        <w:rFonts w:ascii="Symbol" w:hAnsi="Symbol" w:hint="default"/>
      </w:rPr>
    </w:lvl>
    <w:lvl w:ilvl="7" w:tplc="1B8647A4">
      <w:start w:val="1"/>
      <w:numFmt w:val="bullet"/>
      <w:lvlText w:val="o"/>
      <w:lvlJc w:val="left"/>
      <w:pPr>
        <w:ind w:left="5760" w:hanging="360"/>
      </w:pPr>
      <w:rPr>
        <w:rFonts w:ascii="Courier New" w:hAnsi="Courier New" w:hint="default"/>
      </w:rPr>
    </w:lvl>
    <w:lvl w:ilvl="8" w:tplc="B0C27CC0">
      <w:start w:val="1"/>
      <w:numFmt w:val="bullet"/>
      <w:lvlText w:val=""/>
      <w:lvlJc w:val="left"/>
      <w:pPr>
        <w:ind w:left="6480" w:hanging="360"/>
      </w:pPr>
      <w:rPr>
        <w:rFonts w:ascii="Wingdings" w:hAnsi="Wingdings" w:hint="default"/>
      </w:rPr>
    </w:lvl>
  </w:abstractNum>
  <w:abstractNum w:abstractNumId="9" w15:restartNumberingAfterBreak="0">
    <w:nsid w:val="43A9604D"/>
    <w:multiLevelType w:val="multilevel"/>
    <w:tmpl w:val="8F6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3314EB"/>
    <w:multiLevelType w:val="hybridMultilevel"/>
    <w:tmpl w:val="45BA46B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F0CEF"/>
    <w:multiLevelType w:val="hybridMultilevel"/>
    <w:tmpl w:val="8BFCA75A"/>
    <w:lvl w:ilvl="0" w:tplc="AAECB5F2">
      <w:start w:val="1"/>
      <w:numFmt w:val="bullet"/>
      <w:pStyle w:val="Bullet1"/>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6149915">
    <w:abstractNumId w:val="8"/>
  </w:num>
  <w:num w:numId="2" w16cid:durableId="1571497151">
    <w:abstractNumId w:val="3"/>
  </w:num>
  <w:num w:numId="3" w16cid:durableId="241335080">
    <w:abstractNumId w:val="11"/>
  </w:num>
  <w:num w:numId="4" w16cid:durableId="1758286834">
    <w:abstractNumId w:val="7"/>
  </w:num>
  <w:num w:numId="5" w16cid:durableId="2081294371">
    <w:abstractNumId w:val="6"/>
  </w:num>
  <w:num w:numId="6" w16cid:durableId="786197908">
    <w:abstractNumId w:val="1"/>
  </w:num>
  <w:num w:numId="7" w16cid:durableId="1689984562">
    <w:abstractNumId w:val="5"/>
  </w:num>
  <w:num w:numId="8" w16cid:durableId="1030642891">
    <w:abstractNumId w:val="4"/>
  </w:num>
  <w:num w:numId="9" w16cid:durableId="1896575015">
    <w:abstractNumId w:val="10"/>
  </w:num>
  <w:num w:numId="10" w16cid:durableId="1228147762">
    <w:abstractNumId w:val="2"/>
  </w:num>
  <w:num w:numId="11" w16cid:durableId="1342128395">
    <w:abstractNumId w:val="9"/>
  </w:num>
  <w:num w:numId="12" w16cid:durableId="30516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M0NbAwNTM1tzQyMTVR0lEKTi0uzszPAykwqgUAC27PCiwAAAA="/>
  </w:docVars>
  <w:rsids>
    <w:rsidRoot w:val="00E52987"/>
    <w:rsid w:val="000028F8"/>
    <w:rsid w:val="000130BB"/>
    <w:rsid w:val="00016E3B"/>
    <w:rsid w:val="00021218"/>
    <w:rsid w:val="00037FA3"/>
    <w:rsid w:val="000602CA"/>
    <w:rsid w:val="00075412"/>
    <w:rsid w:val="00087403"/>
    <w:rsid w:val="00087D45"/>
    <w:rsid w:val="00090E67"/>
    <w:rsid w:val="0009744F"/>
    <w:rsid w:val="000A06EA"/>
    <w:rsid w:val="000A37BA"/>
    <w:rsid w:val="000A4059"/>
    <w:rsid w:val="000A4DDC"/>
    <w:rsid w:val="000A65EA"/>
    <w:rsid w:val="000C2F43"/>
    <w:rsid w:val="000D69E6"/>
    <w:rsid w:val="001028BC"/>
    <w:rsid w:val="0011032B"/>
    <w:rsid w:val="00114BD5"/>
    <w:rsid w:val="00115390"/>
    <w:rsid w:val="00123636"/>
    <w:rsid w:val="00131F8C"/>
    <w:rsid w:val="00132609"/>
    <w:rsid w:val="00157DA1"/>
    <w:rsid w:val="00160B50"/>
    <w:rsid w:val="00175914"/>
    <w:rsid w:val="001C7798"/>
    <w:rsid w:val="001D3789"/>
    <w:rsid w:val="001D482C"/>
    <w:rsid w:val="001E1313"/>
    <w:rsid w:val="001E4BE0"/>
    <w:rsid w:val="001F0F3B"/>
    <w:rsid w:val="001F5306"/>
    <w:rsid w:val="001F6E54"/>
    <w:rsid w:val="001F7726"/>
    <w:rsid w:val="00206B5E"/>
    <w:rsid w:val="00214203"/>
    <w:rsid w:val="00216798"/>
    <w:rsid w:val="00227308"/>
    <w:rsid w:val="00231CD7"/>
    <w:rsid w:val="00264CFC"/>
    <w:rsid w:val="00293A62"/>
    <w:rsid w:val="002A5E8B"/>
    <w:rsid w:val="002B49D1"/>
    <w:rsid w:val="002C6AD0"/>
    <w:rsid w:val="002C71D0"/>
    <w:rsid w:val="002D1EA2"/>
    <w:rsid w:val="002F3591"/>
    <w:rsid w:val="00301B8E"/>
    <w:rsid w:val="00313F28"/>
    <w:rsid w:val="003146B2"/>
    <w:rsid w:val="00320421"/>
    <w:rsid w:val="0032237B"/>
    <w:rsid w:val="0034390E"/>
    <w:rsid w:val="00357AF8"/>
    <w:rsid w:val="003A397E"/>
    <w:rsid w:val="003B03F8"/>
    <w:rsid w:val="003B7750"/>
    <w:rsid w:val="003E3AC4"/>
    <w:rsid w:val="004268B2"/>
    <w:rsid w:val="00436070"/>
    <w:rsid w:val="00441056"/>
    <w:rsid w:val="004410E1"/>
    <w:rsid w:val="00443E70"/>
    <w:rsid w:val="004501D7"/>
    <w:rsid w:val="0045064E"/>
    <w:rsid w:val="00464B94"/>
    <w:rsid w:val="00472015"/>
    <w:rsid w:val="004758F5"/>
    <w:rsid w:val="00484A44"/>
    <w:rsid w:val="00487336"/>
    <w:rsid w:val="004940BE"/>
    <w:rsid w:val="00495A67"/>
    <w:rsid w:val="004A7DD9"/>
    <w:rsid w:val="004B68E9"/>
    <w:rsid w:val="004C01C8"/>
    <w:rsid w:val="004C6246"/>
    <w:rsid w:val="004D259D"/>
    <w:rsid w:val="004D5572"/>
    <w:rsid w:val="004D78AD"/>
    <w:rsid w:val="004E7D0D"/>
    <w:rsid w:val="004F6D55"/>
    <w:rsid w:val="00500BF2"/>
    <w:rsid w:val="00501B30"/>
    <w:rsid w:val="0051049F"/>
    <w:rsid w:val="00512175"/>
    <w:rsid w:val="00516C7A"/>
    <w:rsid w:val="0052059A"/>
    <w:rsid w:val="00521716"/>
    <w:rsid w:val="0053435A"/>
    <w:rsid w:val="00551427"/>
    <w:rsid w:val="00555A8C"/>
    <w:rsid w:val="00557005"/>
    <w:rsid w:val="00565C19"/>
    <w:rsid w:val="0057484B"/>
    <w:rsid w:val="00576CB2"/>
    <w:rsid w:val="00594E32"/>
    <w:rsid w:val="005D0386"/>
    <w:rsid w:val="005D6689"/>
    <w:rsid w:val="005E1CF6"/>
    <w:rsid w:val="005E31B8"/>
    <w:rsid w:val="00612B85"/>
    <w:rsid w:val="006264B0"/>
    <w:rsid w:val="00630939"/>
    <w:rsid w:val="006349B8"/>
    <w:rsid w:val="00634A53"/>
    <w:rsid w:val="00640362"/>
    <w:rsid w:val="00644993"/>
    <w:rsid w:val="00650CD4"/>
    <w:rsid w:val="00651047"/>
    <w:rsid w:val="0065217B"/>
    <w:rsid w:val="0065588B"/>
    <w:rsid w:val="006628FE"/>
    <w:rsid w:val="00676FD7"/>
    <w:rsid w:val="00680A0B"/>
    <w:rsid w:val="00686BCF"/>
    <w:rsid w:val="00690072"/>
    <w:rsid w:val="00690257"/>
    <w:rsid w:val="00696236"/>
    <w:rsid w:val="006A03E2"/>
    <w:rsid w:val="006A7AD7"/>
    <w:rsid w:val="006B50CD"/>
    <w:rsid w:val="006B5C0E"/>
    <w:rsid w:val="006C27C7"/>
    <w:rsid w:val="006D5B50"/>
    <w:rsid w:val="006D7D92"/>
    <w:rsid w:val="006E618C"/>
    <w:rsid w:val="006E6752"/>
    <w:rsid w:val="006F09ED"/>
    <w:rsid w:val="00702C53"/>
    <w:rsid w:val="00721E10"/>
    <w:rsid w:val="007435E4"/>
    <w:rsid w:val="00750EEB"/>
    <w:rsid w:val="00752B9F"/>
    <w:rsid w:val="00753EE4"/>
    <w:rsid w:val="007614C5"/>
    <w:rsid w:val="007757B2"/>
    <w:rsid w:val="007771B7"/>
    <w:rsid w:val="00780E4A"/>
    <w:rsid w:val="00780E4F"/>
    <w:rsid w:val="0078298C"/>
    <w:rsid w:val="00784A9C"/>
    <w:rsid w:val="007852AA"/>
    <w:rsid w:val="007A3035"/>
    <w:rsid w:val="007B0305"/>
    <w:rsid w:val="007C5B98"/>
    <w:rsid w:val="007C63EB"/>
    <w:rsid w:val="007C70DB"/>
    <w:rsid w:val="007D49A0"/>
    <w:rsid w:val="007E2B8E"/>
    <w:rsid w:val="007E5C7F"/>
    <w:rsid w:val="007E7AAC"/>
    <w:rsid w:val="007F06C3"/>
    <w:rsid w:val="007F46AD"/>
    <w:rsid w:val="00817A31"/>
    <w:rsid w:val="008201C9"/>
    <w:rsid w:val="008207DF"/>
    <w:rsid w:val="00822538"/>
    <w:rsid w:val="00831216"/>
    <w:rsid w:val="00834561"/>
    <w:rsid w:val="008504FE"/>
    <w:rsid w:val="00854CFE"/>
    <w:rsid w:val="00857803"/>
    <w:rsid w:val="00861729"/>
    <w:rsid w:val="00862067"/>
    <w:rsid w:val="00867C9E"/>
    <w:rsid w:val="0087627D"/>
    <w:rsid w:val="0088216B"/>
    <w:rsid w:val="00890206"/>
    <w:rsid w:val="00891DDC"/>
    <w:rsid w:val="00895AB2"/>
    <w:rsid w:val="008A6143"/>
    <w:rsid w:val="008B0A0F"/>
    <w:rsid w:val="008C3DF3"/>
    <w:rsid w:val="008C5FA2"/>
    <w:rsid w:val="008E07C6"/>
    <w:rsid w:val="00902D98"/>
    <w:rsid w:val="0090715A"/>
    <w:rsid w:val="00911306"/>
    <w:rsid w:val="00915EFB"/>
    <w:rsid w:val="00920AA5"/>
    <w:rsid w:val="009213AE"/>
    <w:rsid w:val="00921719"/>
    <w:rsid w:val="00931982"/>
    <w:rsid w:val="00932B69"/>
    <w:rsid w:val="00950E17"/>
    <w:rsid w:val="00957BEB"/>
    <w:rsid w:val="00965C6C"/>
    <w:rsid w:val="009723E1"/>
    <w:rsid w:val="009746CE"/>
    <w:rsid w:val="00981A37"/>
    <w:rsid w:val="009826CC"/>
    <w:rsid w:val="009844A1"/>
    <w:rsid w:val="009920C6"/>
    <w:rsid w:val="0099259C"/>
    <w:rsid w:val="00995793"/>
    <w:rsid w:val="009A08A3"/>
    <w:rsid w:val="009A3048"/>
    <w:rsid w:val="009B0396"/>
    <w:rsid w:val="009D0BDB"/>
    <w:rsid w:val="009D3607"/>
    <w:rsid w:val="009E4D7C"/>
    <w:rsid w:val="009E5318"/>
    <w:rsid w:val="009E6AA7"/>
    <w:rsid w:val="009F35C4"/>
    <w:rsid w:val="00A06DF7"/>
    <w:rsid w:val="00A13F3D"/>
    <w:rsid w:val="00A15423"/>
    <w:rsid w:val="00A175B6"/>
    <w:rsid w:val="00A4379E"/>
    <w:rsid w:val="00A47E96"/>
    <w:rsid w:val="00A55130"/>
    <w:rsid w:val="00A608E1"/>
    <w:rsid w:val="00A60BEC"/>
    <w:rsid w:val="00A62ADD"/>
    <w:rsid w:val="00A66EEA"/>
    <w:rsid w:val="00A83012"/>
    <w:rsid w:val="00A926BB"/>
    <w:rsid w:val="00A96AA7"/>
    <w:rsid w:val="00AA21F6"/>
    <w:rsid w:val="00AB6B52"/>
    <w:rsid w:val="00AC13E2"/>
    <w:rsid w:val="00AC7ACC"/>
    <w:rsid w:val="00AE0346"/>
    <w:rsid w:val="00AE29C1"/>
    <w:rsid w:val="00AF4B03"/>
    <w:rsid w:val="00B01602"/>
    <w:rsid w:val="00B155AE"/>
    <w:rsid w:val="00B17C85"/>
    <w:rsid w:val="00B2431C"/>
    <w:rsid w:val="00B33BE7"/>
    <w:rsid w:val="00B3516B"/>
    <w:rsid w:val="00B375C5"/>
    <w:rsid w:val="00B52A8C"/>
    <w:rsid w:val="00B746F1"/>
    <w:rsid w:val="00B94E35"/>
    <w:rsid w:val="00BA15B8"/>
    <w:rsid w:val="00BA7FE8"/>
    <w:rsid w:val="00BB2FB1"/>
    <w:rsid w:val="00BC09B7"/>
    <w:rsid w:val="00BC6E97"/>
    <w:rsid w:val="00BD287D"/>
    <w:rsid w:val="00BD63AF"/>
    <w:rsid w:val="00BE4D64"/>
    <w:rsid w:val="00BE6D6B"/>
    <w:rsid w:val="00BF0270"/>
    <w:rsid w:val="00BF60C0"/>
    <w:rsid w:val="00BF6678"/>
    <w:rsid w:val="00C11104"/>
    <w:rsid w:val="00C143B3"/>
    <w:rsid w:val="00C26C6D"/>
    <w:rsid w:val="00C36907"/>
    <w:rsid w:val="00C40C94"/>
    <w:rsid w:val="00C443B9"/>
    <w:rsid w:val="00C44856"/>
    <w:rsid w:val="00C47534"/>
    <w:rsid w:val="00C55AB4"/>
    <w:rsid w:val="00C65A50"/>
    <w:rsid w:val="00C752CF"/>
    <w:rsid w:val="00C81EE8"/>
    <w:rsid w:val="00C91D76"/>
    <w:rsid w:val="00C952BD"/>
    <w:rsid w:val="00CA120F"/>
    <w:rsid w:val="00CA25BA"/>
    <w:rsid w:val="00CB20C0"/>
    <w:rsid w:val="00CB3E77"/>
    <w:rsid w:val="00CD0496"/>
    <w:rsid w:val="00CD25AE"/>
    <w:rsid w:val="00CE01BC"/>
    <w:rsid w:val="00CE1A5D"/>
    <w:rsid w:val="00CE346A"/>
    <w:rsid w:val="00CF22CB"/>
    <w:rsid w:val="00CF2CA2"/>
    <w:rsid w:val="00D054B9"/>
    <w:rsid w:val="00D11BD2"/>
    <w:rsid w:val="00D120F8"/>
    <w:rsid w:val="00D1519E"/>
    <w:rsid w:val="00D16881"/>
    <w:rsid w:val="00D40823"/>
    <w:rsid w:val="00D47FA8"/>
    <w:rsid w:val="00D55302"/>
    <w:rsid w:val="00D6197E"/>
    <w:rsid w:val="00D83769"/>
    <w:rsid w:val="00D84714"/>
    <w:rsid w:val="00D8597F"/>
    <w:rsid w:val="00D95B1A"/>
    <w:rsid w:val="00DA61B3"/>
    <w:rsid w:val="00DB4B49"/>
    <w:rsid w:val="00DC4443"/>
    <w:rsid w:val="00DF0502"/>
    <w:rsid w:val="00DF6DCF"/>
    <w:rsid w:val="00E045E7"/>
    <w:rsid w:val="00E249D8"/>
    <w:rsid w:val="00E26DA3"/>
    <w:rsid w:val="00E26FD8"/>
    <w:rsid w:val="00E37744"/>
    <w:rsid w:val="00E4259E"/>
    <w:rsid w:val="00E43C3C"/>
    <w:rsid w:val="00E52987"/>
    <w:rsid w:val="00E65427"/>
    <w:rsid w:val="00E80C7E"/>
    <w:rsid w:val="00E91274"/>
    <w:rsid w:val="00E933A2"/>
    <w:rsid w:val="00E94AA0"/>
    <w:rsid w:val="00EA3DFD"/>
    <w:rsid w:val="00EA6BC1"/>
    <w:rsid w:val="00EB410D"/>
    <w:rsid w:val="00EC2832"/>
    <w:rsid w:val="00EC3545"/>
    <w:rsid w:val="00ED1D32"/>
    <w:rsid w:val="00EE17C5"/>
    <w:rsid w:val="00EF015F"/>
    <w:rsid w:val="00EF5ED4"/>
    <w:rsid w:val="00F10F05"/>
    <w:rsid w:val="00F135CA"/>
    <w:rsid w:val="00F16CC8"/>
    <w:rsid w:val="00F26ADF"/>
    <w:rsid w:val="00F27A0B"/>
    <w:rsid w:val="00F34A2B"/>
    <w:rsid w:val="00F35C6B"/>
    <w:rsid w:val="00F53108"/>
    <w:rsid w:val="00F63C2D"/>
    <w:rsid w:val="00F81DB8"/>
    <w:rsid w:val="00F8412A"/>
    <w:rsid w:val="00F8709A"/>
    <w:rsid w:val="00F8711A"/>
    <w:rsid w:val="00FA06D3"/>
    <w:rsid w:val="00FA3941"/>
    <w:rsid w:val="00FA4D8D"/>
    <w:rsid w:val="00FA690B"/>
    <w:rsid w:val="00FC231B"/>
    <w:rsid w:val="00FD5A08"/>
    <w:rsid w:val="00FD6700"/>
    <w:rsid w:val="00FE5AFA"/>
    <w:rsid w:val="00FF17F4"/>
    <w:rsid w:val="03A1367B"/>
    <w:rsid w:val="0E3BBB1B"/>
    <w:rsid w:val="1AA65DC8"/>
    <w:rsid w:val="58E83272"/>
    <w:rsid w:val="65804591"/>
    <w:rsid w:val="7CE4E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A136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3F8"/>
    <w:rPr>
      <w:color w:val="000000" w:themeColor="text1"/>
    </w:rPr>
  </w:style>
  <w:style w:type="paragraph" w:styleId="Heading1">
    <w:name w:val="heading 1"/>
    <w:basedOn w:val="Normal"/>
    <w:next w:val="Normal"/>
    <w:link w:val="Heading1Char"/>
    <w:uiPriority w:val="9"/>
    <w:qFormat/>
    <w:rsid w:val="003B03F8"/>
    <w:pPr>
      <w:keepNext/>
      <w:keepLines/>
      <w:spacing w:before="240" w:after="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semiHidden/>
    <w:unhideWhenUsed/>
    <w:qFormat/>
    <w:rsid w:val="003B03F8"/>
    <w:pPr>
      <w:keepNext/>
      <w:keepLines/>
      <w:spacing w:before="40" w:after="0"/>
      <w:outlineLvl w:val="1"/>
    </w:pPr>
    <w:rPr>
      <w:rFonts w:asciiTheme="majorHAnsi" w:eastAsiaTheme="majorEastAsia" w:hAnsiTheme="majorHAnsi" w:cstheme="majorBidi"/>
      <w:color w:val="4472C4" w:themeColor="accent1"/>
      <w:sz w:val="28"/>
      <w:szCs w:val="26"/>
    </w:rPr>
  </w:style>
  <w:style w:type="paragraph" w:styleId="Heading3">
    <w:name w:val="heading 3"/>
    <w:basedOn w:val="Normal"/>
    <w:next w:val="Normal"/>
    <w:link w:val="Heading3Char"/>
    <w:uiPriority w:val="9"/>
    <w:unhideWhenUsed/>
    <w:qFormat/>
    <w:rsid w:val="006E618C"/>
    <w:pPr>
      <w:keepNext/>
      <w:spacing w:before="340" w:after="0" w:line="276" w:lineRule="auto"/>
      <w:jc w:val="center"/>
      <w:outlineLvl w:val="2"/>
    </w:pPr>
    <w:rPr>
      <w:rFonts w:ascii="Georgia" w:hAnsi="Georgia" w:cs="Arial"/>
      <w:spacing w:val="40"/>
      <w:sz w:val="68"/>
      <w:szCs w:val="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B2431C"/>
    <w:rPr>
      <w:rFonts w:ascii="Arial" w:hAnsi="Arial"/>
      <w:noProof/>
      <w:sz w:val="20"/>
    </w:rPr>
  </w:style>
  <w:style w:type="character" w:customStyle="1" w:styleId="Style1Char">
    <w:name w:val="Style1 Char"/>
    <w:basedOn w:val="DefaultParagraphFont"/>
    <w:link w:val="Style1"/>
    <w:rsid w:val="00B2431C"/>
    <w:rPr>
      <w:rFonts w:ascii="Arial" w:hAnsi="Arial"/>
      <w:noProof/>
      <w:sz w:val="20"/>
    </w:rPr>
  </w:style>
  <w:style w:type="paragraph" w:customStyle="1" w:styleId="MyStyle">
    <w:name w:val="My Style"/>
    <w:basedOn w:val="Normal"/>
    <w:link w:val="MyStyleChar"/>
    <w:qFormat/>
    <w:rsid w:val="00227308"/>
    <w:pPr>
      <w:pBdr>
        <w:top w:val="nil"/>
        <w:left w:val="nil"/>
        <w:bottom w:val="nil"/>
        <w:right w:val="nil"/>
        <w:between w:val="nil"/>
        <w:bar w:val="nil"/>
      </w:pBdr>
      <w:spacing w:after="0" w:line="240" w:lineRule="auto"/>
    </w:pPr>
    <w:rPr>
      <w:rFonts w:ascii="Arial" w:hAnsi="Arial" w:cs="Arial"/>
      <w:bCs/>
      <w:color w:val="000000"/>
    </w:rPr>
  </w:style>
  <w:style w:type="character" w:customStyle="1" w:styleId="MyStyleChar">
    <w:name w:val="My Style Char"/>
    <w:basedOn w:val="DefaultParagraphFont"/>
    <w:link w:val="MyStyle"/>
    <w:rsid w:val="00227308"/>
    <w:rPr>
      <w:rFonts w:ascii="Arial" w:hAnsi="Arial" w:cs="Arial"/>
      <w:bCs/>
      <w:color w:val="000000"/>
    </w:rPr>
  </w:style>
  <w:style w:type="paragraph" w:customStyle="1" w:styleId="Style2">
    <w:name w:val="Style2"/>
    <w:basedOn w:val="Style1"/>
    <w:link w:val="Style2Char"/>
    <w:qFormat/>
    <w:rsid w:val="00495A67"/>
  </w:style>
  <w:style w:type="character" w:customStyle="1" w:styleId="Style2Char">
    <w:name w:val="Style2 Char"/>
    <w:basedOn w:val="Style1Char"/>
    <w:link w:val="Style2"/>
    <w:rsid w:val="00495A67"/>
    <w:rPr>
      <w:rFonts w:ascii="Arial" w:hAnsi="Arial"/>
      <w:noProof/>
      <w:sz w:val="20"/>
    </w:rPr>
  </w:style>
  <w:style w:type="paragraph" w:customStyle="1" w:styleId="Style4">
    <w:name w:val="Style4"/>
    <w:basedOn w:val="Normal"/>
    <w:link w:val="Style4Char"/>
    <w:qFormat/>
    <w:rsid w:val="00090E67"/>
    <w:rPr>
      <w:rFonts w:ascii="Arial" w:hAnsi="Arial"/>
      <w:noProof/>
      <w:sz w:val="20"/>
    </w:rPr>
  </w:style>
  <w:style w:type="character" w:customStyle="1" w:styleId="Style4Char">
    <w:name w:val="Style4 Char"/>
    <w:basedOn w:val="DefaultParagraphFont"/>
    <w:link w:val="Style4"/>
    <w:rsid w:val="00090E67"/>
    <w:rPr>
      <w:rFonts w:ascii="Arial" w:hAnsi="Arial"/>
      <w:noProof/>
      <w:sz w:val="20"/>
    </w:rPr>
  </w:style>
  <w:style w:type="paragraph" w:customStyle="1" w:styleId="Style3">
    <w:name w:val="Style3"/>
    <w:basedOn w:val="Normal"/>
    <w:link w:val="Style3Char"/>
    <w:qFormat/>
    <w:rsid w:val="004D259D"/>
    <w:rPr>
      <w:rFonts w:ascii="Arial" w:hAnsi="Arial"/>
      <w:sz w:val="20"/>
    </w:rPr>
  </w:style>
  <w:style w:type="character" w:customStyle="1" w:styleId="Style3Char">
    <w:name w:val="Style3 Char"/>
    <w:basedOn w:val="DefaultParagraphFont"/>
    <w:link w:val="Style3"/>
    <w:rsid w:val="004D259D"/>
    <w:rPr>
      <w:rFonts w:ascii="Arial" w:hAnsi="Arial"/>
      <w:sz w:val="20"/>
    </w:rPr>
  </w:style>
  <w:style w:type="paragraph" w:customStyle="1" w:styleId="Style5">
    <w:name w:val="Style5"/>
    <w:basedOn w:val="Style3"/>
    <w:link w:val="Style5Char"/>
    <w:qFormat/>
    <w:rsid w:val="00565C19"/>
    <w:rPr>
      <w:noProof/>
    </w:rPr>
  </w:style>
  <w:style w:type="character" w:customStyle="1" w:styleId="Style5Char">
    <w:name w:val="Style5 Char"/>
    <w:basedOn w:val="Style3Char"/>
    <w:link w:val="Style5"/>
    <w:rsid w:val="00565C19"/>
    <w:rPr>
      <w:rFonts w:ascii="Arial" w:hAnsi="Arial"/>
      <w:noProof/>
      <w:sz w:val="20"/>
    </w:rPr>
  </w:style>
  <w:style w:type="paragraph" w:customStyle="1" w:styleId="MaeganLujan">
    <w:name w:val="Maegan Lujan"/>
    <w:basedOn w:val="Normal"/>
    <w:link w:val="MaeganLujanChar"/>
    <w:qFormat/>
    <w:rsid w:val="0087627D"/>
    <w:rPr>
      <w:rFonts w:asciiTheme="majorHAnsi" w:hAnsiTheme="majorHAnsi"/>
      <w:sz w:val="28"/>
    </w:rPr>
  </w:style>
  <w:style w:type="character" w:customStyle="1" w:styleId="MaeganLujanChar">
    <w:name w:val="Maegan Lujan Char"/>
    <w:basedOn w:val="DefaultParagraphFont"/>
    <w:link w:val="MaeganLujan"/>
    <w:rsid w:val="0087627D"/>
    <w:rPr>
      <w:rFonts w:asciiTheme="majorHAnsi" w:hAnsiTheme="majorHAnsi"/>
      <w:color w:val="000000" w:themeColor="text1"/>
      <w:sz w:val="28"/>
    </w:rPr>
  </w:style>
  <w:style w:type="paragraph" w:customStyle="1" w:styleId="TOCTitle">
    <w:name w:val="TOC Title"/>
    <w:basedOn w:val="Normal"/>
    <w:qFormat/>
    <w:rsid w:val="003B03F8"/>
    <w:pPr>
      <w:spacing w:after="240" w:line="240" w:lineRule="auto"/>
      <w:jc w:val="center"/>
    </w:pPr>
    <w:rPr>
      <w:rFonts w:eastAsia="Times New Roman" w:cs="Times New Roman"/>
      <w:b/>
      <w:szCs w:val="24"/>
    </w:rPr>
  </w:style>
  <w:style w:type="paragraph" w:customStyle="1" w:styleId="Level1">
    <w:name w:val="Level 1"/>
    <w:basedOn w:val="TOC1"/>
    <w:link w:val="Level1Char"/>
    <w:qFormat/>
    <w:rsid w:val="003B03F8"/>
    <w:pPr>
      <w:tabs>
        <w:tab w:val="right" w:leader="dot" w:pos="8630"/>
      </w:tabs>
      <w:spacing w:before="120" w:after="120" w:line="240" w:lineRule="auto"/>
    </w:pPr>
    <w:rPr>
      <w:rFonts w:eastAsia="Times New Roman" w:cs="Times New Roman"/>
      <w:b/>
      <w:bCs/>
      <w:caps/>
      <w:szCs w:val="20"/>
    </w:rPr>
  </w:style>
  <w:style w:type="character" w:customStyle="1" w:styleId="Level1Char">
    <w:name w:val="Level 1 Char"/>
    <w:basedOn w:val="DefaultParagraphFont"/>
    <w:link w:val="Level1"/>
    <w:rsid w:val="003B03F8"/>
    <w:rPr>
      <w:rFonts w:eastAsia="Times New Roman" w:cs="Times New Roman"/>
      <w:b/>
      <w:bCs/>
      <w:caps/>
      <w:color w:val="000000" w:themeColor="text1"/>
      <w:szCs w:val="20"/>
    </w:rPr>
  </w:style>
  <w:style w:type="paragraph" w:styleId="TOC1">
    <w:name w:val="toc 1"/>
    <w:basedOn w:val="Normal"/>
    <w:next w:val="Normal"/>
    <w:autoRedefine/>
    <w:uiPriority w:val="39"/>
    <w:semiHidden/>
    <w:unhideWhenUsed/>
    <w:rsid w:val="003B03F8"/>
    <w:pPr>
      <w:spacing w:after="100"/>
    </w:pPr>
  </w:style>
  <w:style w:type="paragraph" w:customStyle="1" w:styleId="Level2">
    <w:name w:val="Level 2"/>
    <w:basedOn w:val="TOC2"/>
    <w:link w:val="Level2Char"/>
    <w:qFormat/>
    <w:rsid w:val="003B03F8"/>
    <w:pPr>
      <w:tabs>
        <w:tab w:val="right" w:leader="dot" w:pos="8630"/>
      </w:tabs>
      <w:spacing w:after="0" w:line="240" w:lineRule="auto"/>
      <w:ind w:left="200"/>
    </w:pPr>
    <w:rPr>
      <w:rFonts w:eastAsia="Times New Roman" w:cs="Times New Roman"/>
      <w:smallCaps/>
      <w:szCs w:val="20"/>
    </w:rPr>
  </w:style>
  <w:style w:type="character" w:customStyle="1" w:styleId="Level2Char">
    <w:name w:val="Level 2 Char"/>
    <w:basedOn w:val="DefaultParagraphFont"/>
    <w:link w:val="Level2"/>
    <w:rsid w:val="003B03F8"/>
    <w:rPr>
      <w:rFonts w:eastAsia="Times New Roman" w:cs="Times New Roman"/>
      <w:smallCaps/>
      <w:color w:val="000000" w:themeColor="text1"/>
      <w:szCs w:val="20"/>
    </w:rPr>
  </w:style>
  <w:style w:type="paragraph" w:styleId="TOC2">
    <w:name w:val="toc 2"/>
    <w:basedOn w:val="Normal"/>
    <w:next w:val="Normal"/>
    <w:autoRedefine/>
    <w:uiPriority w:val="39"/>
    <w:semiHidden/>
    <w:unhideWhenUsed/>
    <w:rsid w:val="003B03F8"/>
    <w:pPr>
      <w:spacing w:after="100"/>
      <w:ind w:left="220"/>
    </w:pPr>
  </w:style>
  <w:style w:type="character" w:customStyle="1" w:styleId="Heading1Char">
    <w:name w:val="Heading 1 Char"/>
    <w:basedOn w:val="DefaultParagraphFont"/>
    <w:link w:val="Heading1"/>
    <w:uiPriority w:val="9"/>
    <w:rsid w:val="003B03F8"/>
    <w:rPr>
      <w:rFonts w:asciiTheme="majorHAnsi" w:eastAsiaTheme="majorEastAsia" w:hAnsiTheme="majorHAnsi" w:cstheme="majorBidi"/>
      <w:color w:val="000000" w:themeColor="text1"/>
      <w:sz w:val="28"/>
      <w:szCs w:val="32"/>
    </w:rPr>
  </w:style>
  <w:style w:type="character" w:customStyle="1" w:styleId="Heading2Char">
    <w:name w:val="Heading 2 Char"/>
    <w:basedOn w:val="DefaultParagraphFont"/>
    <w:link w:val="Heading2"/>
    <w:uiPriority w:val="9"/>
    <w:semiHidden/>
    <w:rsid w:val="003B03F8"/>
    <w:rPr>
      <w:rFonts w:asciiTheme="majorHAnsi" w:eastAsiaTheme="majorEastAsia" w:hAnsiTheme="majorHAnsi" w:cstheme="majorBidi"/>
      <w:color w:val="4472C4" w:themeColor="accent1"/>
      <w:sz w:val="28"/>
      <w:szCs w:val="26"/>
    </w:rPr>
  </w:style>
  <w:style w:type="paragraph" w:styleId="Title">
    <w:name w:val="Title"/>
    <w:basedOn w:val="Normal"/>
    <w:next w:val="Normal"/>
    <w:link w:val="TitleChar"/>
    <w:uiPriority w:val="10"/>
    <w:qFormat/>
    <w:rsid w:val="00F81DB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F81DB8"/>
    <w:rPr>
      <w:rFonts w:asciiTheme="majorHAnsi" w:eastAsiaTheme="majorEastAsia" w:hAnsiTheme="majorHAnsi" w:cstheme="majorBidi"/>
      <w:color w:val="000000" w:themeColor="text1"/>
      <w:spacing w:val="-10"/>
      <w:kern w:val="28"/>
      <w:sz w:val="40"/>
      <w:szCs w:val="56"/>
    </w:rPr>
  </w:style>
  <w:style w:type="paragraph" w:styleId="Subtitle">
    <w:name w:val="Subtitle"/>
    <w:basedOn w:val="Normal"/>
    <w:next w:val="Normal"/>
    <w:link w:val="SubtitleChar"/>
    <w:uiPriority w:val="11"/>
    <w:qFormat/>
    <w:rsid w:val="00F81DB8"/>
    <w:pPr>
      <w:numPr>
        <w:ilvl w:val="1"/>
      </w:numPr>
    </w:pPr>
    <w:rPr>
      <w:rFonts w:eastAsiaTheme="minorEastAsia"/>
      <w:spacing w:val="15"/>
      <w:sz w:val="32"/>
    </w:rPr>
  </w:style>
  <w:style w:type="character" w:customStyle="1" w:styleId="SubtitleChar">
    <w:name w:val="Subtitle Char"/>
    <w:basedOn w:val="DefaultParagraphFont"/>
    <w:link w:val="Subtitle"/>
    <w:uiPriority w:val="11"/>
    <w:rsid w:val="00F81DB8"/>
    <w:rPr>
      <w:rFonts w:eastAsiaTheme="minorEastAsia"/>
      <w:color w:val="000000" w:themeColor="text1"/>
      <w:spacing w:val="15"/>
      <w:sz w:val="32"/>
    </w:rPr>
  </w:style>
  <w:style w:type="paragraph" w:styleId="Header">
    <w:name w:val="header"/>
    <w:basedOn w:val="Normal"/>
    <w:link w:val="HeaderChar"/>
    <w:uiPriority w:val="99"/>
    <w:unhideWhenUsed/>
    <w:rsid w:val="009D0BDB"/>
    <w:pPr>
      <w:tabs>
        <w:tab w:val="center" w:pos="4986"/>
        <w:tab w:val="right" w:pos="9972"/>
      </w:tabs>
      <w:spacing w:after="0" w:line="240" w:lineRule="auto"/>
    </w:pPr>
  </w:style>
  <w:style w:type="character" w:customStyle="1" w:styleId="HeaderChar">
    <w:name w:val="Header Char"/>
    <w:basedOn w:val="DefaultParagraphFont"/>
    <w:link w:val="Header"/>
    <w:uiPriority w:val="99"/>
    <w:rsid w:val="009D0BDB"/>
    <w:rPr>
      <w:color w:val="000000" w:themeColor="text1"/>
    </w:rPr>
  </w:style>
  <w:style w:type="paragraph" w:styleId="Footer">
    <w:name w:val="footer"/>
    <w:basedOn w:val="Normal"/>
    <w:link w:val="FooterChar"/>
    <w:uiPriority w:val="99"/>
    <w:unhideWhenUsed/>
    <w:rsid w:val="009D0BDB"/>
    <w:pPr>
      <w:tabs>
        <w:tab w:val="center" w:pos="4986"/>
        <w:tab w:val="right" w:pos="9972"/>
      </w:tabs>
      <w:spacing w:after="0" w:line="240" w:lineRule="auto"/>
    </w:pPr>
  </w:style>
  <w:style w:type="character" w:customStyle="1" w:styleId="FooterChar">
    <w:name w:val="Footer Char"/>
    <w:basedOn w:val="DefaultParagraphFont"/>
    <w:link w:val="Footer"/>
    <w:uiPriority w:val="99"/>
    <w:rsid w:val="009D0BDB"/>
    <w:rPr>
      <w:color w:val="000000" w:themeColor="text1"/>
    </w:rPr>
  </w:style>
  <w:style w:type="table" w:styleId="TableGrid">
    <w:name w:val="Table Grid"/>
    <w:basedOn w:val="TableNormal"/>
    <w:uiPriority w:val="39"/>
    <w:rsid w:val="007F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F06C3"/>
    <w:pPr>
      <w:spacing w:after="200" w:line="276" w:lineRule="auto"/>
      <w:ind w:left="720"/>
      <w:contextualSpacing/>
    </w:pPr>
    <w:rPr>
      <w:rFonts w:ascii="Calibri" w:eastAsia="Calibri" w:hAnsi="Calibri" w:cs="Times New Roman"/>
      <w:color w:val="auto"/>
    </w:rPr>
  </w:style>
  <w:style w:type="character" w:styleId="Hyperlink">
    <w:name w:val="Hyperlink"/>
    <w:basedOn w:val="DefaultParagraphFont"/>
    <w:uiPriority w:val="99"/>
    <w:unhideWhenUsed/>
    <w:rsid w:val="00BF60C0"/>
    <w:rPr>
      <w:color w:val="0563C1" w:themeColor="hyperlink"/>
      <w:u w:val="single"/>
    </w:rPr>
  </w:style>
  <w:style w:type="character" w:styleId="UnresolvedMention">
    <w:name w:val="Unresolved Mention"/>
    <w:basedOn w:val="DefaultParagraphFont"/>
    <w:uiPriority w:val="99"/>
    <w:semiHidden/>
    <w:unhideWhenUsed/>
    <w:rsid w:val="00BF60C0"/>
    <w:rPr>
      <w:color w:val="605E5C"/>
      <w:shd w:val="clear" w:color="auto" w:fill="E1DFDD"/>
    </w:rPr>
  </w:style>
  <w:style w:type="paragraph" w:customStyle="1" w:styleId="Heading">
    <w:name w:val="Heading"/>
    <w:qFormat/>
    <w:rsid w:val="00CE1A5D"/>
    <w:pPr>
      <w:keepNext/>
      <w:spacing w:after="120" w:line="276" w:lineRule="auto"/>
    </w:pPr>
    <w:rPr>
      <w:rFonts w:ascii="Georgia" w:hAnsi="Georgia" w:cs="Arial"/>
      <w:bCs/>
      <w:color w:val="4472C4" w:themeColor="accent1"/>
      <w:sz w:val="24"/>
      <w:szCs w:val="24"/>
    </w:rPr>
  </w:style>
  <w:style w:type="paragraph" w:customStyle="1" w:styleId="Summary">
    <w:name w:val="Summary"/>
    <w:basedOn w:val="Normal"/>
    <w:qFormat/>
    <w:rsid w:val="00DA61B3"/>
    <w:pPr>
      <w:spacing w:after="0" w:line="240" w:lineRule="auto"/>
    </w:pPr>
    <w:rPr>
      <w:rFonts w:ascii="Arial" w:hAnsi="Arial" w:cs="Arial"/>
      <w:spacing w:val="-2"/>
      <w:sz w:val="20"/>
      <w:szCs w:val="20"/>
    </w:rPr>
  </w:style>
  <w:style w:type="paragraph" w:customStyle="1" w:styleId="Bullet1">
    <w:name w:val="Bullet 1"/>
    <w:basedOn w:val="ListParagraph"/>
    <w:qFormat/>
    <w:rsid w:val="00D054B9"/>
    <w:pPr>
      <w:numPr>
        <w:numId w:val="3"/>
      </w:numPr>
      <w:spacing w:after="0"/>
    </w:pPr>
    <w:rPr>
      <w:rFonts w:ascii="Arial" w:hAnsi="Arial" w:cs="Arial"/>
      <w:color w:val="000000" w:themeColor="text1"/>
      <w:spacing w:val="-2"/>
      <w:sz w:val="20"/>
      <w:szCs w:val="20"/>
    </w:rPr>
  </w:style>
  <w:style w:type="paragraph" w:customStyle="1" w:styleId="Body">
    <w:name w:val="Body"/>
    <w:basedOn w:val="Normal"/>
    <w:qFormat/>
    <w:rsid w:val="00D47FA8"/>
    <w:pPr>
      <w:spacing w:after="0" w:line="240" w:lineRule="auto"/>
    </w:pPr>
    <w:rPr>
      <w:rFonts w:ascii="Arial" w:hAnsi="Arial" w:cs="Arial"/>
      <w:spacing w:val="-2"/>
      <w:sz w:val="20"/>
      <w:szCs w:val="20"/>
    </w:rPr>
  </w:style>
  <w:style w:type="paragraph" w:customStyle="1" w:styleId="Bullet2">
    <w:name w:val="Bullet 2"/>
    <w:basedOn w:val="ListParagraph"/>
    <w:qFormat/>
    <w:rsid w:val="002C6AD0"/>
    <w:pPr>
      <w:numPr>
        <w:numId w:val="2"/>
      </w:numPr>
      <w:spacing w:after="0" w:line="240" w:lineRule="auto"/>
      <w:ind w:left="360"/>
    </w:pPr>
    <w:rPr>
      <w:rFonts w:ascii="Arial" w:hAnsi="Arial" w:cs="Arial"/>
      <w:iCs/>
      <w:color w:val="000000" w:themeColor="text1"/>
      <w:sz w:val="20"/>
      <w:szCs w:val="20"/>
    </w:rPr>
  </w:style>
  <w:style w:type="paragraph" w:customStyle="1" w:styleId="Subheading">
    <w:name w:val="Subheading"/>
    <w:basedOn w:val="Normal"/>
    <w:qFormat/>
    <w:rsid w:val="00676FD7"/>
    <w:pPr>
      <w:keepNext/>
      <w:spacing w:after="0" w:line="276" w:lineRule="auto"/>
    </w:pPr>
    <w:rPr>
      <w:rFonts w:ascii="Arial" w:hAnsi="Arial" w:cs="Arial"/>
      <w:bCs/>
      <w:sz w:val="20"/>
      <w:szCs w:val="20"/>
    </w:rPr>
  </w:style>
  <w:style w:type="paragraph" w:customStyle="1" w:styleId="HeaderInformation">
    <w:name w:val="Header Information"/>
    <w:basedOn w:val="Header"/>
    <w:qFormat/>
    <w:rsid w:val="002C6AD0"/>
    <w:pPr>
      <w:spacing w:after="40"/>
      <w:jc w:val="center"/>
    </w:pPr>
    <w:rPr>
      <w:rFonts w:ascii="Arial" w:hAnsi="Arial" w:cs="Arial"/>
      <w:color w:val="545453"/>
      <w:kern w:val="24"/>
      <w:sz w:val="20"/>
      <w:szCs w:val="20"/>
    </w:rPr>
  </w:style>
  <w:style w:type="character" w:customStyle="1" w:styleId="Heading3Char">
    <w:name w:val="Heading 3 Char"/>
    <w:basedOn w:val="DefaultParagraphFont"/>
    <w:link w:val="Heading3"/>
    <w:uiPriority w:val="9"/>
    <w:rsid w:val="006E618C"/>
    <w:rPr>
      <w:rFonts w:ascii="Georgia" w:hAnsi="Georgia" w:cs="Arial"/>
      <w:color w:val="000000" w:themeColor="text1"/>
      <w:spacing w:val="40"/>
      <w:sz w:val="68"/>
      <w:szCs w:val="68"/>
    </w:rPr>
  </w:style>
  <w:style w:type="paragraph" w:styleId="Revision">
    <w:name w:val="Revision"/>
    <w:hidden/>
    <w:uiPriority w:val="99"/>
    <w:semiHidden/>
    <w:rsid w:val="008E07C6"/>
    <w:pPr>
      <w:spacing w:after="0" w:line="240" w:lineRule="auto"/>
    </w:pPr>
    <w:rPr>
      <w:color w:val="000000" w:themeColor="text1"/>
    </w:rPr>
  </w:style>
  <w:style w:type="paragraph" w:styleId="BalloonText">
    <w:name w:val="Balloon Text"/>
    <w:basedOn w:val="Normal"/>
    <w:link w:val="BalloonTextChar"/>
    <w:uiPriority w:val="99"/>
    <w:semiHidden/>
    <w:unhideWhenUsed/>
    <w:rsid w:val="0011032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032B"/>
    <w:rPr>
      <w:rFonts w:ascii="Times New Roman" w:hAnsi="Times New Roman" w:cs="Times New Roman"/>
      <w:color w:val="000000" w:themeColor="text1"/>
      <w:sz w:val="18"/>
      <w:szCs w:val="18"/>
    </w:rPr>
  </w:style>
  <w:style w:type="character" w:styleId="CommentReference">
    <w:name w:val="annotation reference"/>
    <w:basedOn w:val="DefaultParagraphFont"/>
    <w:uiPriority w:val="99"/>
    <w:semiHidden/>
    <w:unhideWhenUsed/>
    <w:rsid w:val="0053435A"/>
    <w:rPr>
      <w:sz w:val="16"/>
      <w:szCs w:val="16"/>
    </w:rPr>
  </w:style>
  <w:style w:type="paragraph" w:styleId="CommentText">
    <w:name w:val="annotation text"/>
    <w:basedOn w:val="Normal"/>
    <w:link w:val="CommentTextChar"/>
    <w:uiPriority w:val="99"/>
    <w:semiHidden/>
    <w:unhideWhenUsed/>
    <w:rsid w:val="0053435A"/>
    <w:pPr>
      <w:spacing w:line="240" w:lineRule="auto"/>
    </w:pPr>
    <w:rPr>
      <w:sz w:val="20"/>
      <w:szCs w:val="20"/>
    </w:rPr>
  </w:style>
  <w:style w:type="character" w:customStyle="1" w:styleId="CommentTextChar">
    <w:name w:val="Comment Text Char"/>
    <w:basedOn w:val="DefaultParagraphFont"/>
    <w:link w:val="CommentText"/>
    <w:uiPriority w:val="99"/>
    <w:semiHidden/>
    <w:rsid w:val="0053435A"/>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3435A"/>
    <w:rPr>
      <w:b/>
      <w:bCs/>
    </w:rPr>
  </w:style>
  <w:style w:type="character" w:customStyle="1" w:styleId="CommentSubjectChar">
    <w:name w:val="Comment Subject Char"/>
    <w:basedOn w:val="CommentTextChar"/>
    <w:link w:val="CommentSubject"/>
    <w:uiPriority w:val="99"/>
    <w:semiHidden/>
    <w:rsid w:val="0053435A"/>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1696">
      <w:bodyDiv w:val="1"/>
      <w:marLeft w:val="0"/>
      <w:marRight w:val="0"/>
      <w:marTop w:val="0"/>
      <w:marBottom w:val="0"/>
      <w:divBdr>
        <w:top w:val="none" w:sz="0" w:space="0" w:color="auto"/>
        <w:left w:val="none" w:sz="0" w:space="0" w:color="auto"/>
        <w:bottom w:val="none" w:sz="0" w:space="0" w:color="auto"/>
        <w:right w:val="none" w:sz="0" w:space="0" w:color="auto"/>
      </w:divBdr>
      <w:divsChild>
        <w:div w:id="1520319344">
          <w:marLeft w:val="0"/>
          <w:marRight w:val="0"/>
          <w:marTop w:val="0"/>
          <w:marBottom w:val="0"/>
          <w:divBdr>
            <w:top w:val="single" w:sz="2" w:space="0" w:color="auto"/>
            <w:left w:val="single" w:sz="2" w:space="0" w:color="auto"/>
            <w:bottom w:val="single" w:sz="6" w:space="0" w:color="auto"/>
            <w:right w:val="single" w:sz="2" w:space="0" w:color="auto"/>
          </w:divBdr>
          <w:divsChild>
            <w:div w:id="63276036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481522">
                  <w:marLeft w:val="0"/>
                  <w:marRight w:val="0"/>
                  <w:marTop w:val="0"/>
                  <w:marBottom w:val="0"/>
                  <w:divBdr>
                    <w:top w:val="single" w:sz="2" w:space="0" w:color="D9D9E3"/>
                    <w:left w:val="single" w:sz="2" w:space="0" w:color="D9D9E3"/>
                    <w:bottom w:val="single" w:sz="2" w:space="0" w:color="D9D9E3"/>
                    <w:right w:val="single" w:sz="2" w:space="0" w:color="D9D9E3"/>
                  </w:divBdr>
                  <w:divsChild>
                    <w:div w:id="1365978528">
                      <w:marLeft w:val="0"/>
                      <w:marRight w:val="0"/>
                      <w:marTop w:val="0"/>
                      <w:marBottom w:val="0"/>
                      <w:divBdr>
                        <w:top w:val="single" w:sz="2" w:space="0" w:color="D9D9E3"/>
                        <w:left w:val="single" w:sz="2" w:space="0" w:color="D9D9E3"/>
                        <w:bottom w:val="single" w:sz="2" w:space="0" w:color="D9D9E3"/>
                        <w:right w:val="single" w:sz="2" w:space="0" w:color="D9D9E3"/>
                      </w:divBdr>
                      <w:divsChild>
                        <w:div w:id="1914310793">
                          <w:marLeft w:val="0"/>
                          <w:marRight w:val="0"/>
                          <w:marTop w:val="0"/>
                          <w:marBottom w:val="0"/>
                          <w:divBdr>
                            <w:top w:val="single" w:sz="2" w:space="0" w:color="D9D9E3"/>
                            <w:left w:val="single" w:sz="2" w:space="0" w:color="D9D9E3"/>
                            <w:bottom w:val="single" w:sz="2" w:space="0" w:color="D9D9E3"/>
                            <w:right w:val="single" w:sz="2" w:space="0" w:color="D9D9E3"/>
                          </w:divBdr>
                          <w:divsChild>
                            <w:div w:id="1982420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28821576">
          <w:marLeft w:val="0"/>
          <w:marRight w:val="0"/>
          <w:marTop w:val="0"/>
          <w:marBottom w:val="0"/>
          <w:divBdr>
            <w:top w:val="single" w:sz="2" w:space="0" w:color="auto"/>
            <w:left w:val="single" w:sz="2" w:space="0" w:color="auto"/>
            <w:bottom w:val="single" w:sz="6" w:space="0" w:color="auto"/>
            <w:right w:val="single" w:sz="2" w:space="0" w:color="auto"/>
          </w:divBdr>
          <w:divsChild>
            <w:div w:id="1813252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092118284">
                  <w:marLeft w:val="0"/>
                  <w:marRight w:val="0"/>
                  <w:marTop w:val="0"/>
                  <w:marBottom w:val="0"/>
                  <w:divBdr>
                    <w:top w:val="single" w:sz="2" w:space="0" w:color="D9D9E3"/>
                    <w:left w:val="single" w:sz="2" w:space="0" w:color="D9D9E3"/>
                    <w:bottom w:val="single" w:sz="2" w:space="0" w:color="D9D9E3"/>
                    <w:right w:val="single" w:sz="2" w:space="0" w:color="D9D9E3"/>
                  </w:divBdr>
                  <w:divsChild>
                    <w:div w:id="652223124">
                      <w:marLeft w:val="0"/>
                      <w:marRight w:val="0"/>
                      <w:marTop w:val="0"/>
                      <w:marBottom w:val="0"/>
                      <w:divBdr>
                        <w:top w:val="single" w:sz="2" w:space="0" w:color="D9D9E3"/>
                        <w:left w:val="single" w:sz="2" w:space="0" w:color="D9D9E3"/>
                        <w:bottom w:val="single" w:sz="2" w:space="0" w:color="D9D9E3"/>
                        <w:right w:val="single" w:sz="2" w:space="0" w:color="D9D9E3"/>
                      </w:divBdr>
                      <w:divsChild>
                        <w:div w:id="1212615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90034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70171390">
                  <w:marLeft w:val="0"/>
                  <w:marRight w:val="0"/>
                  <w:marTop w:val="0"/>
                  <w:marBottom w:val="0"/>
                  <w:divBdr>
                    <w:top w:val="single" w:sz="2" w:space="0" w:color="D9D9E3"/>
                    <w:left w:val="single" w:sz="2" w:space="0" w:color="D9D9E3"/>
                    <w:bottom w:val="single" w:sz="2" w:space="0" w:color="D9D9E3"/>
                    <w:right w:val="single" w:sz="2" w:space="0" w:color="D9D9E3"/>
                  </w:divBdr>
                  <w:divsChild>
                    <w:div w:id="1213078738">
                      <w:marLeft w:val="0"/>
                      <w:marRight w:val="0"/>
                      <w:marTop w:val="0"/>
                      <w:marBottom w:val="0"/>
                      <w:divBdr>
                        <w:top w:val="single" w:sz="2" w:space="0" w:color="D9D9E3"/>
                        <w:left w:val="single" w:sz="2" w:space="0" w:color="D9D9E3"/>
                        <w:bottom w:val="single" w:sz="2" w:space="0" w:color="D9D9E3"/>
                        <w:right w:val="single" w:sz="2" w:space="0" w:color="D9D9E3"/>
                      </w:divBdr>
                      <w:divsChild>
                        <w:div w:id="477724593">
                          <w:marLeft w:val="0"/>
                          <w:marRight w:val="0"/>
                          <w:marTop w:val="0"/>
                          <w:marBottom w:val="0"/>
                          <w:divBdr>
                            <w:top w:val="single" w:sz="2" w:space="0" w:color="D9D9E3"/>
                            <w:left w:val="single" w:sz="2" w:space="0" w:color="D9D9E3"/>
                            <w:bottom w:val="single" w:sz="2" w:space="0" w:color="D9D9E3"/>
                            <w:right w:val="single" w:sz="2" w:space="0" w:color="D9D9E3"/>
                          </w:divBdr>
                          <w:divsChild>
                            <w:div w:id="1291134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2295314">
          <w:marLeft w:val="0"/>
          <w:marRight w:val="0"/>
          <w:marTop w:val="0"/>
          <w:marBottom w:val="0"/>
          <w:divBdr>
            <w:top w:val="single" w:sz="2" w:space="0" w:color="auto"/>
            <w:left w:val="single" w:sz="2" w:space="0" w:color="auto"/>
            <w:bottom w:val="single" w:sz="6" w:space="0" w:color="auto"/>
            <w:right w:val="single" w:sz="2" w:space="0" w:color="auto"/>
          </w:divBdr>
          <w:divsChild>
            <w:div w:id="1526401665">
              <w:marLeft w:val="0"/>
              <w:marRight w:val="0"/>
              <w:marTop w:val="100"/>
              <w:marBottom w:val="100"/>
              <w:divBdr>
                <w:top w:val="single" w:sz="2" w:space="0" w:color="D9D9E3"/>
                <w:left w:val="single" w:sz="2" w:space="0" w:color="D9D9E3"/>
                <w:bottom w:val="single" w:sz="2" w:space="0" w:color="D9D9E3"/>
                <w:right w:val="single" w:sz="2" w:space="0" w:color="D9D9E3"/>
              </w:divBdr>
              <w:divsChild>
                <w:div w:id="1508137392">
                  <w:marLeft w:val="0"/>
                  <w:marRight w:val="0"/>
                  <w:marTop w:val="0"/>
                  <w:marBottom w:val="0"/>
                  <w:divBdr>
                    <w:top w:val="single" w:sz="2" w:space="0" w:color="D9D9E3"/>
                    <w:left w:val="single" w:sz="2" w:space="0" w:color="D9D9E3"/>
                    <w:bottom w:val="single" w:sz="2" w:space="0" w:color="D9D9E3"/>
                    <w:right w:val="single" w:sz="2" w:space="0" w:color="D9D9E3"/>
                  </w:divBdr>
                  <w:divsChild>
                    <w:div w:id="1276866260">
                      <w:marLeft w:val="0"/>
                      <w:marRight w:val="0"/>
                      <w:marTop w:val="0"/>
                      <w:marBottom w:val="0"/>
                      <w:divBdr>
                        <w:top w:val="single" w:sz="2" w:space="0" w:color="D9D9E3"/>
                        <w:left w:val="single" w:sz="2" w:space="0" w:color="D9D9E3"/>
                        <w:bottom w:val="single" w:sz="2" w:space="0" w:color="D9D9E3"/>
                        <w:right w:val="single" w:sz="2" w:space="0" w:color="D9D9E3"/>
                      </w:divBdr>
                      <w:divsChild>
                        <w:div w:id="1242985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0760507">
                  <w:marLeft w:val="0"/>
                  <w:marRight w:val="0"/>
                  <w:marTop w:val="0"/>
                  <w:marBottom w:val="0"/>
                  <w:divBdr>
                    <w:top w:val="single" w:sz="2" w:space="0" w:color="D9D9E3"/>
                    <w:left w:val="single" w:sz="2" w:space="0" w:color="D9D9E3"/>
                    <w:bottom w:val="single" w:sz="2" w:space="0" w:color="D9D9E3"/>
                    <w:right w:val="single" w:sz="2" w:space="0" w:color="D9D9E3"/>
                  </w:divBdr>
                  <w:divsChild>
                    <w:div w:id="209659184">
                      <w:marLeft w:val="0"/>
                      <w:marRight w:val="0"/>
                      <w:marTop w:val="0"/>
                      <w:marBottom w:val="0"/>
                      <w:divBdr>
                        <w:top w:val="single" w:sz="2" w:space="0" w:color="D9D9E3"/>
                        <w:left w:val="single" w:sz="2" w:space="0" w:color="D9D9E3"/>
                        <w:bottom w:val="single" w:sz="2" w:space="0" w:color="D9D9E3"/>
                        <w:right w:val="single" w:sz="2" w:space="0" w:color="D9D9E3"/>
                      </w:divBdr>
                      <w:divsChild>
                        <w:div w:id="1641961678">
                          <w:marLeft w:val="0"/>
                          <w:marRight w:val="0"/>
                          <w:marTop w:val="0"/>
                          <w:marBottom w:val="0"/>
                          <w:divBdr>
                            <w:top w:val="single" w:sz="2" w:space="0" w:color="D9D9E3"/>
                            <w:left w:val="single" w:sz="2" w:space="0" w:color="D9D9E3"/>
                            <w:bottom w:val="single" w:sz="2" w:space="0" w:color="D9D9E3"/>
                            <w:right w:val="single" w:sz="2" w:space="0" w:color="D9D9E3"/>
                          </w:divBdr>
                          <w:divsChild>
                            <w:div w:id="10901263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389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FF98-B943-594E-B05E-EFD13806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6165</Characters>
  <Application>Microsoft Office Word</Application>
  <DocSecurity>0</DocSecurity>
  <Lines>51</Lines>
  <Paragraphs>14</Paragraphs>
  <ScaleCrop>false</ScaleCrop>
  <Manager/>
  <Company/>
  <LinksUpToDate>false</LinksUpToDate>
  <CharactersWithSpaces>7232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2024-03-25T19:44:00Z</dcterms:created>
  <dcterms:modified xsi:type="dcterms:W3CDTF">2024-03-25T19:44:00Z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16e0db5334b4afc470f1f90abb6e60943abe49769c4cf0b7c3576ac15203caa2</vt:lpwstr>
  </property>
</Properties>
</file>